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64" w:rsidRPr="00FB321E" w:rsidRDefault="00B202CA" w:rsidP="00AF5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21E">
        <w:rPr>
          <w:rFonts w:ascii="Times New Roman" w:hAnsi="Times New Roman" w:cs="Times New Roman"/>
          <w:sz w:val="24"/>
          <w:szCs w:val="24"/>
        </w:rPr>
        <w:t>Managing Technology (</w:t>
      </w:r>
      <w:r w:rsidR="00FB321E">
        <w:rPr>
          <w:rFonts w:ascii="Times New Roman" w:hAnsi="Times New Roman" w:cs="Times New Roman"/>
          <w:sz w:val="24"/>
          <w:szCs w:val="24"/>
        </w:rPr>
        <w:t>JAL</w:t>
      </w:r>
      <w:r w:rsidR="00AF5B7D" w:rsidRPr="00FB321E">
        <w:rPr>
          <w:rFonts w:ascii="Times New Roman" w:hAnsi="Times New Roman" w:cs="Times New Roman"/>
          <w:sz w:val="24"/>
          <w:szCs w:val="24"/>
        </w:rPr>
        <w:t>, November 2011</w:t>
      </w:r>
      <w:r w:rsidRPr="00FB321E">
        <w:rPr>
          <w:rFonts w:ascii="Times New Roman" w:hAnsi="Times New Roman" w:cs="Times New Roman"/>
          <w:sz w:val="24"/>
          <w:szCs w:val="24"/>
        </w:rPr>
        <w:t>)</w:t>
      </w:r>
    </w:p>
    <w:p w:rsidR="00AF5B7D" w:rsidRPr="00FB321E" w:rsidRDefault="00AF5B7D" w:rsidP="00AF5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5B7D" w:rsidRPr="00FB321E" w:rsidRDefault="00AF5B7D" w:rsidP="00AF5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sz w:val="24"/>
          <w:szCs w:val="24"/>
        </w:rPr>
        <w:t>Geoffrey Little</w:t>
      </w:r>
    </w:p>
    <w:p w:rsidR="006A5277" w:rsidRPr="00FB321E" w:rsidRDefault="006A5277" w:rsidP="00AF5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sz w:val="24"/>
          <w:szCs w:val="24"/>
        </w:rPr>
        <w:t>Collections Librarian</w:t>
      </w:r>
    </w:p>
    <w:p w:rsidR="00AF5B7D" w:rsidRPr="00FB321E" w:rsidRDefault="00AF5B7D" w:rsidP="00AF5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sz w:val="24"/>
          <w:szCs w:val="24"/>
        </w:rPr>
        <w:t>Concordia University, Montreal, QC, Canada</w:t>
      </w:r>
    </w:p>
    <w:p w:rsidR="00AF5B7D" w:rsidRPr="00FB321E" w:rsidRDefault="00794205" w:rsidP="00AF5B7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5B7D" w:rsidRPr="00FB321E">
          <w:rPr>
            <w:rStyle w:val="Hyperlink"/>
            <w:rFonts w:ascii="Times New Roman" w:hAnsi="Times New Roman" w:cs="Times New Roman"/>
            <w:sz w:val="24"/>
            <w:szCs w:val="24"/>
          </w:rPr>
          <w:t>Geoffrey.little@concordia.ca</w:t>
        </w:r>
      </w:hyperlink>
    </w:p>
    <w:p w:rsidR="00AF5B7D" w:rsidRPr="00FB321E" w:rsidRDefault="00AF5B7D" w:rsidP="009872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259" w:rsidRPr="00FB321E" w:rsidRDefault="00735DD1" w:rsidP="00C003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sz w:val="24"/>
          <w:szCs w:val="24"/>
        </w:rPr>
        <w:t>The Book is Dead, Long Live the Book!</w:t>
      </w:r>
    </w:p>
    <w:p w:rsidR="00C003ED" w:rsidRPr="00FB321E" w:rsidRDefault="00C003ED" w:rsidP="00C003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58F9" w:rsidRPr="00FB321E" w:rsidRDefault="006A58F9" w:rsidP="00C003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5C9D" w:rsidRPr="00FB321E" w:rsidRDefault="00661089" w:rsidP="00626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45B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1992</w:t>
      </w:r>
      <w:r w:rsidR="00445B0E">
        <w:rPr>
          <w:rFonts w:ascii="Times New Roman" w:hAnsi="Times New Roman" w:cs="Times New Roman"/>
          <w:sz w:val="24"/>
          <w:szCs w:val="24"/>
        </w:rPr>
        <w:t xml:space="preserve"> article in </w:t>
      </w:r>
      <w:r w:rsidR="00445B0E">
        <w:rPr>
          <w:rFonts w:ascii="Times New Roman" w:hAnsi="Times New Roman" w:cs="Times New Roman"/>
          <w:i/>
          <w:sz w:val="24"/>
          <w:szCs w:val="24"/>
        </w:rPr>
        <w:t xml:space="preserve">Library Journal </w:t>
      </w:r>
      <w:r w:rsidR="000748A0">
        <w:rPr>
          <w:rFonts w:ascii="Times New Roman" w:hAnsi="Times New Roman" w:cs="Times New Roman"/>
          <w:sz w:val="24"/>
          <w:szCs w:val="24"/>
        </w:rPr>
        <w:t>titled</w:t>
      </w:r>
      <w:r w:rsidR="00445B0E">
        <w:rPr>
          <w:rFonts w:ascii="Times New Roman" w:hAnsi="Times New Roman" w:cs="Times New Roman"/>
          <w:sz w:val="24"/>
          <w:szCs w:val="24"/>
        </w:rPr>
        <w:t xml:space="preserve"> “The End of Books,”</w:t>
      </w:r>
      <w:r>
        <w:rPr>
          <w:rFonts w:ascii="Times New Roman" w:hAnsi="Times New Roman" w:cs="Times New Roman"/>
          <w:sz w:val="24"/>
          <w:szCs w:val="24"/>
        </w:rPr>
        <w:t xml:space="preserve"> Raymond Kur</w:t>
      </w:r>
      <w:r w:rsidR="00445B0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weil predicted that </w:t>
      </w:r>
      <w:r w:rsidR="00445B0E">
        <w:rPr>
          <w:rFonts w:ascii="Times New Roman" w:hAnsi="Times New Roman" w:cs="Times New Roman"/>
          <w:sz w:val="24"/>
          <w:szCs w:val="24"/>
        </w:rPr>
        <w:t xml:space="preserve">computer technology would make </w:t>
      </w:r>
      <w:r>
        <w:rPr>
          <w:rFonts w:ascii="Times New Roman" w:hAnsi="Times New Roman" w:cs="Times New Roman"/>
          <w:sz w:val="24"/>
          <w:szCs w:val="24"/>
        </w:rPr>
        <w:t xml:space="preserve">printed books </w:t>
      </w:r>
      <w:r w:rsidR="00445B0E">
        <w:rPr>
          <w:rFonts w:ascii="Times New Roman" w:hAnsi="Times New Roman" w:cs="Times New Roman"/>
          <w:sz w:val="24"/>
          <w:szCs w:val="24"/>
        </w:rPr>
        <w:t xml:space="preserve">obsolete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45B0E">
        <w:rPr>
          <w:rFonts w:ascii="Times New Roman" w:hAnsi="Times New Roman" w:cs="Times New Roman"/>
          <w:sz w:val="24"/>
          <w:szCs w:val="24"/>
        </w:rPr>
        <w:t>the turn of the century, but that they would linger for a “couple of decades before reaching antiquity” given their history and what Kurzweil called their “installed base.”</w:t>
      </w:r>
      <w:r w:rsidR="00445B0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73">
        <w:rPr>
          <w:rFonts w:ascii="Times New Roman" w:hAnsi="Times New Roman" w:cs="Times New Roman"/>
          <w:sz w:val="24"/>
          <w:szCs w:val="24"/>
        </w:rPr>
        <w:t>T</w:t>
      </w:r>
      <w:r w:rsidR="00445B0E">
        <w:rPr>
          <w:rFonts w:ascii="Times New Roman" w:hAnsi="Times New Roman" w:cs="Times New Roman"/>
          <w:sz w:val="24"/>
          <w:szCs w:val="24"/>
        </w:rPr>
        <w:t xml:space="preserve">wo decades later,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AF1173">
        <w:rPr>
          <w:rFonts w:ascii="Times New Roman" w:hAnsi="Times New Roman" w:cs="Times New Roman"/>
          <w:sz w:val="24"/>
          <w:szCs w:val="24"/>
        </w:rPr>
        <w:t>the printed book’s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death have been </w:t>
      </w:r>
      <w:r w:rsidR="000748A0">
        <w:rPr>
          <w:rFonts w:ascii="Times New Roman" w:hAnsi="Times New Roman" w:cs="Times New Roman"/>
          <w:sz w:val="24"/>
          <w:szCs w:val="24"/>
        </w:rPr>
        <w:t>greatly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exaggerated, but </w:t>
      </w:r>
      <w:r w:rsidR="000748A0">
        <w:rPr>
          <w:rFonts w:ascii="Times New Roman" w:hAnsi="Times New Roman" w:cs="Times New Roman"/>
          <w:sz w:val="24"/>
          <w:szCs w:val="24"/>
        </w:rPr>
        <w:t>I think we are at</w:t>
      </w:r>
      <w:r w:rsidR="00AF1173">
        <w:rPr>
          <w:rFonts w:ascii="Times New Roman" w:hAnsi="Times New Roman" w:cs="Times New Roman"/>
          <w:sz w:val="24"/>
          <w:szCs w:val="24"/>
        </w:rPr>
        <w:t>,</w:t>
      </w:r>
      <w:r w:rsidR="000748A0">
        <w:rPr>
          <w:rFonts w:ascii="Times New Roman" w:hAnsi="Times New Roman" w:cs="Times New Roman"/>
          <w:sz w:val="24"/>
          <w:szCs w:val="24"/>
        </w:rPr>
        <w:t xml:space="preserve"> or</w:t>
      </w:r>
      <w:r w:rsidR="00AF1173">
        <w:rPr>
          <w:rFonts w:ascii="Times New Roman" w:hAnsi="Times New Roman" w:cs="Times New Roman"/>
          <w:sz w:val="24"/>
          <w:szCs w:val="24"/>
        </w:rPr>
        <w:t xml:space="preserve"> </w:t>
      </w:r>
      <w:r w:rsidR="000748A0">
        <w:rPr>
          <w:rFonts w:ascii="Times New Roman" w:hAnsi="Times New Roman" w:cs="Times New Roman"/>
          <w:sz w:val="24"/>
          <w:szCs w:val="24"/>
        </w:rPr>
        <w:t>almost at, a tipping point within the history of book production, acquisitions, and access.  For centuries, a</w:t>
      </w:r>
      <w:r w:rsidR="00D5306F" w:rsidRPr="00FB321E">
        <w:rPr>
          <w:rFonts w:ascii="Times New Roman" w:hAnsi="Times New Roman" w:cs="Times New Roman"/>
          <w:sz w:val="24"/>
          <w:szCs w:val="24"/>
        </w:rPr>
        <w:t xml:space="preserve">n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essential part of an academic library’s </w:t>
      </w:r>
      <w:r w:rsidR="00B35C9D" w:rsidRPr="00FB321E">
        <w:rPr>
          <w:rFonts w:ascii="Times New Roman" w:hAnsi="Times New Roman" w:cs="Times New Roman"/>
          <w:sz w:val="24"/>
          <w:szCs w:val="24"/>
        </w:rPr>
        <w:t>core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mission and a huge </w:t>
      </w:r>
      <w:r w:rsidR="00D5306F" w:rsidRPr="00FB321E">
        <w:rPr>
          <w:rFonts w:ascii="Times New Roman" w:hAnsi="Times New Roman" w:cs="Times New Roman"/>
          <w:sz w:val="24"/>
          <w:szCs w:val="24"/>
        </w:rPr>
        <w:t>aspect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of its day-to-day </w:t>
      </w:r>
      <w:r w:rsidR="00735DD1" w:rsidRPr="00FB321E">
        <w:rPr>
          <w:rFonts w:ascii="Times New Roman" w:hAnsi="Times New Roman" w:cs="Times New Roman"/>
          <w:sz w:val="24"/>
          <w:szCs w:val="24"/>
        </w:rPr>
        <w:t xml:space="preserve">operations </w:t>
      </w:r>
      <w:proofErr w:type="gramStart"/>
      <w:r w:rsidR="00735DD1" w:rsidRPr="00FB321E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735DD1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been </w:t>
      </w:r>
      <w:r w:rsidR="00735DD1" w:rsidRPr="00FB321E">
        <w:rPr>
          <w:rFonts w:ascii="Times New Roman" w:hAnsi="Times New Roman" w:cs="Times New Roman"/>
          <w:sz w:val="24"/>
          <w:szCs w:val="24"/>
        </w:rPr>
        <w:t xml:space="preserve">the </w:t>
      </w:r>
      <w:r w:rsidR="00204BBE">
        <w:rPr>
          <w:rFonts w:ascii="Times New Roman" w:hAnsi="Times New Roman" w:cs="Times New Roman"/>
          <w:sz w:val="24"/>
          <w:szCs w:val="24"/>
        </w:rPr>
        <w:t xml:space="preserve">selection, </w:t>
      </w:r>
      <w:r w:rsidR="00735DD1" w:rsidRPr="00FB321E">
        <w:rPr>
          <w:rFonts w:ascii="Times New Roman" w:hAnsi="Times New Roman" w:cs="Times New Roman"/>
          <w:sz w:val="24"/>
          <w:szCs w:val="24"/>
        </w:rPr>
        <w:t>acquisition, catalog</w:t>
      </w:r>
      <w:r w:rsidR="00075126" w:rsidRPr="00FB321E">
        <w:rPr>
          <w:rFonts w:ascii="Times New Roman" w:hAnsi="Times New Roman" w:cs="Times New Roman"/>
          <w:sz w:val="24"/>
          <w:szCs w:val="24"/>
        </w:rPr>
        <w:t>ing, circulation</w:t>
      </w:r>
      <w:r w:rsidR="00735DD1" w:rsidRPr="00FB321E">
        <w:rPr>
          <w:rFonts w:ascii="Times New Roman" w:hAnsi="Times New Roman" w:cs="Times New Roman"/>
          <w:sz w:val="24"/>
          <w:szCs w:val="24"/>
        </w:rPr>
        <w:t xml:space="preserve">, and </w:t>
      </w:r>
      <w:r w:rsidR="000748A0">
        <w:rPr>
          <w:rFonts w:ascii="Times New Roman" w:hAnsi="Times New Roman" w:cs="Times New Roman"/>
          <w:sz w:val="24"/>
          <w:szCs w:val="24"/>
        </w:rPr>
        <w:t>preservation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of printed books.  Only in the past two decades have </w:t>
      </w:r>
      <w:r w:rsidR="00367837" w:rsidRPr="00FB321E">
        <w:rPr>
          <w:rFonts w:ascii="Times New Roman" w:hAnsi="Times New Roman" w:cs="Times New Roman"/>
          <w:sz w:val="24"/>
          <w:szCs w:val="24"/>
        </w:rPr>
        <w:t>we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been providing large-scale a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ccess to electronic materials, first indexes, then journals, </w:t>
      </w:r>
      <w:r w:rsidR="00735DD1" w:rsidRPr="00FB321E">
        <w:rPr>
          <w:rFonts w:ascii="Times New Roman" w:hAnsi="Times New Roman" w:cs="Times New Roman"/>
          <w:sz w:val="24"/>
          <w:szCs w:val="24"/>
        </w:rPr>
        <w:t xml:space="preserve">newspapers, </w:t>
      </w:r>
      <w:r w:rsidR="00D5306F" w:rsidRPr="00FB321E">
        <w:rPr>
          <w:rFonts w:ascii="Times New Roman" w:hAnsi="Times New Roman" w:cs="Times New Roman"/>
          <w:sz w:val="24"/>
          <w:szCs w:val="24"/>
        </w:rPr>
        <w:t xml:space="preserve">sound recordings, 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data, and maps, and now books. 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Libraries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are </w:t>
      </w:r>
      <w:r w:rsidR="00075126" w:rsidRPr="00FB321E">
        <w:rPr>
          <w:rFonts w:ascii="Times New Roman" w:hAnsi="Times New Roman" w:cs="Times New Roman"/>
          <w:sz w:val="24"/>
          <w:szCs w:val="24"/>
        </w:rPr>
        <w:t>still buy</w:t>
      </w:r>
      <w:r w:rsidR="00367837" w:rsidRPr="00FB321E">
        <w:rPr>
          <w:rFonts w:ascii="Times New Roman" w:hAnsi="Times New Roman" w:cs="Times New Roman"/>
          <w:sz w:val="24"/>
          <w:szCs w:val="24"/>
        </w:rPr>
        <w:t>ing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printed books in great quantities and the number of printed books being produced each year is </w:t>
      </w:r>
      <w:r w:rsidR="00735DD1" w:rsidRPr="00FB321E">
        <w:rPr>
          <w:rFonts w:ascii="Times New Roman" w:hAnsi="Times New Roman" w:cs="Times New Roman"/>
          <w:sz w:val="24"/>
          <w:szCs w:val="24"/>
        </w:rPr>
        <w:t>increasing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,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but so are the numbers of e-books.  </w:t>
      </w:r>
      <w:r w:rsidR="000748A0">
        <w:rPr>
          <w:rFonts w:ascii="Times New Roman" w:hAnsi="Times New Roman" w:cs="Times New Roman"/>
          <w:sz w:val="24"/>
          <w:szCs w:val="24"/>
        </w:rPr>
        <w:t>I</w:t>
      </w:r>
      <w:r w:rsidR="00D5306F" w:rsidRPr="00FB321E">
        <w:rPr>
          <w:rFonts w:ascii="Times New Roman" w:hAnsi="Times New Roman" w:cs="Times New Roman"/>
          <w:sz w:val="24"/>
          <w:szCs w:val="24"/>
        </w:rPr>
        <w:t>n July 2010 Amazon announced that it was selling more e-books than printed ones.</w:t>
      </w:r>
      <w:r w:rsidR="00D5306F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D5306F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Moreover, our users now 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engage with the monograph,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the most important tool of scholarly </w:t>
      </w:r>
      <w:r w:rsidR="00D5306F" w:rsidRPr="00FB321E">
        <w:rPr>
          <w:rFonts w:ascii="Times New Roman" w:hAnsi="Times New Roman" w:cs="Times New Roman"/>
          <w:sz w:val="24"/>
          <w:szCs w:val="24"/>
        </w:rPr>
        <w:t xml:space="preserve">and cultural </w:t>
      </w:r>
      <w:r w:rsidR="00075126" w:rsidRPr="00FB321E">
        <w:rPr>
          <w:rFonts w:ascii="Times New Roman" w:hAnsi="Times New Roman" w:cs="Times New Roman"/>
          <w:sz w:val="24"/>
          <w:szCs w:val="24"/>
        </w:rPr>
        <w:t>c</w:t>
      </w:r>
      <w:r w:rsidR="00D5306F" w:rsidRPr="00FB321E">
        <w:rPr>
          <w:rFonts w:ascii="Times New Roman" w:hAnsi="Times New Roman" w:cs="Times New Roman"/>
          <w:sz w:val="24"/>
          <w:szCs w:val="24"/>
        </w:rPr>
        <w:t>ommunication, debate, and dissemination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 in an entirely new way</w:t>
      </w:r>
      <w:r w:rsidR="006B7BDA" w:rsidRPr="00FB321E">
        <w:rPr>
          <w:rFonts w:ascii="Times New Roman" w:hAnsi="Times New Roman" w:cs="Times New Roman"/>
          <w:sz w:val="24"/>
          <w:szCs w:val="24"/>
        </w:rPr>
        <w:t xml:space="preserve"> on their personal computers, laptops, e-readers, </w:t>
      </w:r>
      <w:r w:rsidR="00D5306F" w:rsidRPr="00FB321E">
        <w:rPr>
          <w:rFonts w:ascii="Times New Roman" w:hAnsi="Times New Roman" w:cs="Times New Roman"/>
          <w:sz w:val="24"/>
          <w:szCs w:val="24"/>
        </w:rPr>
        <w:t>and</w:t>
      </w:r>
      <w:r w:rsidR="006B7BDA" w:rsidRPr="00FB321E">
        <w:rPr>
          <w:rFonts w:ascii="Times New Roman" w:hAnsi="Times New Roman" w:cs="Times New Roman"/>
          <w:sz w:val="24"/>
          <w:szCs w:val="24"/>
        </w:rPr>
        <w:t xml:space="preserve"> mobile devices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The Internet has already </w:t>
      </w:r>
      <w:r w:rsidR="0072098D">
        <w:rPr>
          <w:rFonts w:ascii="Times New Roman" w:hAnsi="Times New Roman" w:cs="Times New Roman"/>
          <w:sz w:val="24"/>
          <w:szCs w:val="24"/>
        </w:rPr>
        <w:t xml:space="preserve">permanently </w:t>
      </w:r>
      <w:r w:rsidR="00075126" w:rsidRPr="00FB321E">
        <w:rPr>
          <w:rFonts w:ascii="Times New Roman" w:hAnsi="Times New Roman" w:cs="Times New Roman"/>
          <w:sz w:val="24"/>
          <w:szCs w:val="24"/>
        </w:rPr>
        <w:t>transformed the way in which we provide access to journal</w:t>
      </w:r>
      <w:r w:rsidR="00883212">
        <w:rPr>
          <w:rFonts w:ascii="Times New Roman" w:hAnsi="Times New Roman" w:cs="Times New Roman"/>
          <w:sz w:val="24"/>
          <w:szCs w:val="24"/>
        </w:rPr>
        <w:t>s and journal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articles, not to mention the </w:t>
      </w:r>
      <w:r w:rsidR="0072098D">
        <w:rPr>
          <w:rFonts w:ascii="Times New Roman" w:hAnsi="Times New Roman" w:cs="Times New Roman"/>
          <w:sz w:val="24"/>
          <w:szCs w:val="24"/>
        </w:rPr>
        <w:t xml:space="preserve">methods that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libraries, authors, and publishers </w:t>
      </w:r>
      <w:r w:rsidR="0072098D">
        <w:rPr>
          <w:rFonts w:ascii="Times New Roman" w:hAnsi="Times New Roman" w:cs="Times New Roman"/>
          <w:sz w:val="24"/>
          <w:szCs w:val="24"/>
        </w:rPr>
        <w:t xml:space="preserve">use to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acquire and disseminate </w:t>
      </w:r>
      <w:r w:rsidR="0072098D">
        <w:rPr>
          <w:rFonts w:ascii="Times New Roman" w:hAnsi="Times New Roman" w:cs="Times New Roman"/>
          <w:sz w:val="24"/>
          <w:szCs w:val="24"/>
        </w:rPr>
        <w:t xml:space="preserve">journal </w:t>
      </w:r>
      <w:r w:rsidR="00075126" w:rsidRPr="00FB321E">
        <w:rPr>
          <w:rFonts w:ascii="Times New Roman" w:hAnsi="Times New Roman" w:cs="Times New Roman"/>
          <w:sz w:val="24"/>
          <w:szCs w:val="24"/>
        </w:rPr>
        <w:t>content, but until fairly recently</w:t>
      </w:r>
      <w:r w:rsidR="00AF1173">
        <w:rPr>
          <w:rFonts w:ascii="Times New Roman" w:hAnsi="Times New Roman" w:cs="Times New Roman"/>
          <w:sz w:val="24"/>
          <w:szCs w:val="24"/>
        </w:rPr>
        <w:t xml:space="preserve"> </w:t>
      </w:r>
      <w:r w:rsidR="001664E6" w:rsidRPr="00FB321E">
        <w:rPr>
          <w:rFonts w:ascii="Times New Roman" w:hAnsi="Times New Roman" w:cs="Times New Roman"/>
          <w:sz w:val="24"/>
          <w:szCs w:val="24"/>
        </w:rPr>
        <w:t>the print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monograph’s </w:t>
      </w:r>
      <w:r w:rsidR="00367837" w:rsidRPr="00FB321E">
        <w:rPr>
          <w:rFonts w:ascii="Times New Roman" w:hAnsi="Times New Roman" w:cs="Times New Roman"/>
          <w:sz w:val="24"/>
          <w:szCs w:val="24"/>
        </w:rPr>
        <w:lastRenderedPageBreak/>
        <w:t>status was safe and assured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When librarians quoted </w:t>
      </w:r>
      <w:proofErr w:type="spellStart"/>
      <w:r w:rsidR="000748A0">
        <w:rPr>
          <w:rFonts w:ascii="Times New Roman" w:hAnsi="Times New Roman" w:cs="Times New Roman"/>
          <w:sz w:val="24"/>
          <w:szCs w:val="24"/>
        </w:rPr>
        <w:t>Raganthan</w:t>
      </w:r>
      <w:proofErr w:type="spellEnd"/>
      <w:r w:rsidR="000748A0">
        <w:rPr>
          <w:rFonts w:ascii="Times New Roman" w:hAnsi="Times New Roman" w:cs="Times New Roman"/>
          <w:sz w:val="24"/>
          <w:szCs w:val="24"/>
        </w:rPr>
        <w:t xml:space="preserve">: </w:t>
      </w:r>
      <w:r w:rsidR="00883212">
        <w:rPr>
          <w:rFonts w:ascii="Times New Roman" w:hAnsi="Times New Roman" w:cs="Times New Roman"/>
          <w:sz w:val="24"/>
          <w:szCs w:val="24"/>
        </w:rPr>
        <w:t>“Every book its reader” and “E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very </w:t>
      </w:r>
      <w:r w:rsidR="00367837" w:rsidRPr="00FB321E">
        <w:rPr>
          <w:rFonts w:ascii="Times New Roman" w:hAnsi="Times New Roman" w:cs="Times New Roman"/>
          <w:sz w:val="24"/>
          <w:szCs w:val="24"/>
        </w:rPr>
        <w:t>reader his or her book</w:t>
      </w:r>
      <w:r w:rsidR="000748A0">
        <w:rPr>
          <w:rFonts w:ascii="Times New Roman" w:hAnsi="Times New Roman" w:cs="Times New Roman"/>
          <w:sz w:val="24"/>
          <w:szCs w:val="24"/>
        </w:rPr>
        <w:t>,</w:t>
      </w:r>
      <w:r w:rsidR="00367837" w:rsidRPr="00FB321E">
        <w:rPr>
          <w:rFonts w:ascii="Times New Roman" w:hAnsi="Times New Roman" w:cs="Times New Roman"/>
          <w:sz w:val="24"/>
          <w:szCs w:val="24"/>
        </w:rPr>
        <w:t>”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 it is unlikely they meant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001E5F">
        <w:rPr>
          <w:rFonts w:ascii="Times New Roman" w:hAnsi="Times New Roman" w:cs="Times New Roman"/>
          <w:sz w:val="24"/>
          <w:szCs w:val="24"/>
        </w:rPr>
        <w:t xml:space="preserve">something </w:t>
      </w:r>
      <w:r w:rsidR="00AF1173">
        <w:rPr>
          <w:rFonts w:ascii="Times New Roman" w:hAnsi="Times New Roman" w:cs="Times New Roman"/>
          <w:sz w:val="24"/>
          <w:szCs w:val="24"/>
        </w:rPr>
        <w:t xml:space="preserve">that </w:t>
      </w:r>
      <w:r w:rsidR="00BB6716" w:rsidRPr="00FB321E">
        <w:rPr>
          <w:rFonts w:ascii="Times New Roman" w:hAnsi="Times New Roman" w:cs="Times New Roman"/>
          <w:sz w:val="24"/>
          <w:szCs w:val="24"/>
        </w:rPr>
        <w:t>users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could </w:t>
      </w:r>
      <w:r w:rsidR="00AF1173">
        <w:rPr>
          <w:rFonts w:ascii="Times New Roman" w:hAnsi="Times New Roman" w:cs="Times New Roman"/>
          <w:sz w:val="24"/>
          <w:szCs w:val="24"/>
        </w:rPr>
        <w:t>obtain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in any other way than by coming to </w:t>
      </w:r>
      <w:r w:rsidR="00001E5F">
        <w:rPr>
          <w:rFonts w:ascii="Times New Roman" w:hAnsi="Times New Roman" w:cs="Times New Roman"/>
          <w:sz w:val="24"/>
          <w:szCs w:val="24"/>
        </w:rPr>
        <w:t>a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library, going to a </w:t>
      </w:r>
      <w:r w:rsidR="006B7BDA" w:rsidRPr="00FB321E">
        <w:rPr>
          <w:rFonts w:ascii="Times New Roman" w:hAnsi="Times New Roman" w:cs="Times New Roman"/>
          <w:sz w:val="24"/>
          <w:szCs w:val="24"/>
        </w:rPr>
        <w:t>specific</w:t>
      </w:r>
      <w:r w:rsidR="00D5306F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883212">
        <w:rPr>
          <w:rFonts w:ascii="Times New Roman" w:hAnsi="Times New Roman" w:cs="Times New Roman"/>
          <w:sz w:val="24"/>
          <w:szCs w:val="24"/>
        </w:rPr>
        <w:t>spot on a shelf</w:t>
      </w:r>
      <w:r w:rsidR="00D5306F" w:rsidRPr="00FB321E">
        <w:rPr>
          <w:rFonts w:ascii="Times New Roman" w:hAnsi="Times New Roman" w:cs="Times New Roman"/>
          <w:sz w:val="24"/>
          <w:szCs w:val="24"/>
        </w:rPr>
        <w:t>,</w:t>
      </w:r>
      <w:r w:rsidR="00617729" w:rsidRPr="00FB321E">
        <w:rPr>
          <w:rFonts w:ascii="Times New Roman" w:hAnsi="Times New Roman" w:cs="Times New Roman"/>
          <w:sz w:val="24"/>
          <w:szCs w:val="24"/>
        </w:rPr>
        <w:t xml:space="preserve"> and picking up </w:t>
      </w:r>
      <w:r w:rsidR="00001E5F">
        <w:rPr>
          <w:rFonts w:ascii="Times New Roman" w:hAnsi="Times New Roman" w:cs="Times New Roman"/>
          <w:sz w:val="24"/>
          <w:szCs w:val="24"/>
        </w:rPr>
        <w:t>an object</w:t>
      </w:r>
      <w:r w:rsidR="00617729" w:rsidRPr="00FB321E">
        <w:rPr>
          <w:rFonts w:ascii="Times New Roman" w:hAnsi="Times New Roman" w:cs="Times New Roman"/>
          <w:sz w:val="24"/>
          <w:szCs w:val="24"/>
        </w:rPr>
        <w:t xml:space="preserve"> defined by the </w:t>
      </w:r>
      <w:r w:rsidR="00617729" w:rsidRPr="00FB321E">
        <w:rPr>
          <w:rFonts w:ascii="Times New Roman" w:hAnsi="Times New Roman" w:cs="Times New Roman"/>
          <w:i/>
          <w:sz w:val="24"/>
          <w:szCs w:val="24"/>
        </w:rPr>
        <w:t>Oxford English Dictionary</w:t>
      </w:r>
      <w:r w:rsidR="00001E5F">
        <w:rPr>
          <w:rFonts w:ascii="Times New Roman" w:hAnsi="Times New Roman" w:cs="Times New Roman"/>
          <w:sz w:val="24"/>
          <w:szCs w:val="24"/>
        </w:rPr>
        <w:t xml:space="preserve"> as </w:t>
      </w:r>
      <w:r w:rsidR="00D5306F" w:rsidRPr="00FB321E">
        <w:rPr>
          <w:rFonts w:ascii="Times New Roman" w:hAnsi="Times New Roman" w:cs="Times New Roman"/>
          <w:sz w:val="24"/>
          <w:szCs w:val="24"/>
        </w:rPr>
        <w:t>“occupying several sheets of paper or other substance fastened together so as to compose a material whole</w:t>
      </w:r>
      <w:r w:rsidR="00367837" w:rsidRPr="00FB321E">
        <w:rPr>
          <w:rFonts w:ascii="Times New Roman" w:hAnsi="Times New Roman" w:cs="Times New Roman"/>
          <w:sz w:val="24"/>
          <w:szCs w:val="24"/>
        </w:rPr>
        <w:t>.</w:t>
      </w:r>
      <w:r w:rsidR="00D5306F" w:rsidRPr="00FB321E">
        <w:rPr>
          <w:rFonts w:ascii="Times New Roman" w:hAnsi="Times New Roman" w:cs="Times New Roman"/>
          <w:sz w:val="24"/>
          <w:szCs w:val="24"/>
        </w:rPr>
        <w:t>”</w:t>
      </w:r>
      <w:r w:rsidR="00D5306F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AE42EC" w:rsidRPr="00FB321E">
        <w:rPr>
          <w:rFonts w:ascii="Times New Roman" w:hAnsi="Times New Roman" w:cs="Times New Roman"/>
          <w:sz w:val="24"/>
          <w:szCs w:val="24"/>
        </w:rPr>
        <w:t xml:space="preserve">The </w:t>
      </w:r>
      <w:r w:rsidR="0072098D">
        <w:rPr>
          <w:rFonts w:ascii="Times New Roman" w:hAnsi="Times New Roman" w:cs="Times New Roman"/>
          <w:sz w:val="24"/>
          <w:szCs w:val="24"/>
        </w:rPr>
        <w:t xml:space="preserve">printed </w:t>
      </w:r>
      <w:r w:rsidR="00AE42EC" w:rsidRPr="00FB321E">
        <w:rPr>
          <w:rFonts w:ascii="Times New Roman" w:hAnsi="Times New Roman" w:cs="Times New Roman"/>
          <w:sz w:val="24"/>
          <w:szCs w:val="24"/>
        </w:rPr>
        <w:t xml:space="preserve">book </w:t>
      </w:r>
      <w:r w:rsidR="00D5306F" w:rsidRPr="00FB321E">
        <w:rPr>
          <w:rFonts w:ascii="Times New Roman" w:hAnsi="Times New Roman" w:cs="Times New Roman"/>
          <w:sz w:val="24"/>
          <w:szCs w:val="24"/>
        </w:rPr>
        <w:t xml:space="preserve">as a physical </w:t>
      </w:r>
      <w:r w:rsidR="00617729" w:rsidRPr="00FB321E">
        <w:rPr>
          <w:rFonts w:ascii="Times New Roman" w:hAnsi="Times New Roman" w:cs="Times New Roman"/>
          <w:sz w:val="24"/>
          <w:szCs w:val="24"/>
        </w:rPr>
        <w:t>artifact</w:t>
      </w:r>
      <w:r w:rsidR="00D5306F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AE42EC" w:rsidRPr="00FB321E">
        <w:rPr>
          <w:rFonts w:ascii="Times New Roman" w:hAnsi="Times New Roman" w:cs="Times New Roman"/>
          <w:sz w:val="24"/>
          <w:szCs w:val="24"/>
        </w:rPr>
        <w:t xml:space="preserve">is receiving its due as an object for serious study and scholarship.  It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has a series of 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companions and handbooks like </w:t>
      </w:r>
      <w:r w:rsidR="00B35C9D" w:rsidRPr="00FB321E">
        <w:rPr>
          <w:rFonts w:ascii="Times New Roman" w:hAnsi="Times New Roman" w:cs="Times New Roman"/>
          <w:i/>
          <w:sz w:val="24"/>
          <w:szCs w:val="24"/>
        </w:rPr>
        <w:t>The Oxford Companion to the Book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, </w:t>
      </w:r>
      <w:r w:rsidR="00075126" w:rsidRPr="00FB321E">
        <w:rPr>
          <w:rFonts w:ascii="Times New Roman" w:hAnsi="Times New Roman" w:cs="Times New Roman"/>
          <w:sz w:val="24"/>
          <w:szCs w:val="24"/>
        </w:rPr>
        <w:t>national histories</w:t>
      </w:r>
      <w:r w:rsidR="00B35C9D" w:rsidRPr="00FB321E">
        <w:rPr>
          <w:rFonts w:ascii="Times New Roman" w:hAnsi="Times New Roman" w:cs="Times New Roman"/>
          <w:sz w:val="24"/>
          <w:szCs w:val="24"/>
        </w:rPr>
        <w:t xml:space="preserve"> like </w:t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the five volume </w:t>
      </w:r>
      <w:r w:rsidR="00B35C9D" w:rsidRPr="00FB321E">
        <w:rPr>
          <w:rFonts w:ascii="Times New Roman" w:hAnsi="Times New Roman" w:cs="Times New Roman"/>
          <w:i/>
          <w:sz w:val="24"/>
          <w:szCs w:val="24"/>
        </w:rPr>
        <w:t>History of the Book in America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, and graduate programs in book history </w:t>
      </w:r>
      <w:r w:rsidR="00B35C9D" w:rsidRPr="00FB321E">
        <w:rPr>
          <w:rFonts w:ascii="Times New Roman" w:hAnsi="Times New Roman" w:cs="Times New Roman"/>
          <w:sz w:val="24"/>
          <w:szCs w:val="24"/>
        </w:rPr>
        <w:t>are offered at the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Universities of Toronto, Edinburgh</w:t>
      </w:r>
      <w:r w:rsidR="00617729" w:rsidRPr="00FB321E">
        <w:rPr>
          <w:rFonts w:ascii="Times New Roman" w:hAnsi="Times New Roman" w:cs="Times New Roman"/>
          <w:sz w:val="24"/>
          <w:szCs w:val="24"/>
        </w:rPr>
        <w:t>, and London</w:t>
      </w:r>
      <w:r w:rsidR="00075126" w:rsidRPr="00FB321E">
        <w:rPr>
          <w:rFonts w:ascii="Times New Roman" w:hAnsi="Times New Roman" w:cs="Times New Roman"/>
          <w:sz w:val="24"/>
          <w:szCs w:val="24"/>
        </w:rPr>
        <w:t>.</w:t>
      </w:r>
      <w:r w:rsidR="00C36E22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AE42EC" w:rsidRPr="00FB3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F66" w:rsidRPr="00FB321E" w:rsidRDefault="0032405A" w:rsidP="006269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sz w:val="24"/>
          <w:szCs w:val="24"/>
        </w:rPr>
        <w:t>Michael Hart, the founder of Project Gutenberg</w:t>
      </w:r>
      <w:r w:rsidR="0072098D">
        <w:rPr>
          <w:rFonts w:ascii="Times New Roman" w:hAnsi="Times New Roman" w:cs="Times New Roman"/>
          <w:sz w:val="24"/>
          <w:szCs w:val="24"/>
        </w:rPr>
        <w:t xml:space="preserve"> (</w:t>
      </w:r>
      <w:r w:rsidR="0072098D" w:rsidRPr="0072098D">
        <w:rPr>
          <w:rFonts w:ascii="Times New Roman" w:hAnsi="Times New Roman" w:cs="Times New Roman"/>
          <w:sz w:val="24"/>
          <w:szCs w:val="24"/>
        </w:rPr>
        <w:t>http://www.gutenberg.org/</w:t>
      </w:r>
      <w:r w:rsidR="0072098D">
        <w:rPr>
          <w:rFonts w:ascii="Times New Roman" w:hAnsi="Times New Roman" w:cs="Times New Roman"/>
          <w:sz w:val="24"/>
          <w:szCs w:val="24"/>
        </w:rPr>
        <w:t>)</w:t>
      </w:r>
      <w:r w:rsidRPr="00FB321E">
        <w:rPr>
          <w:rFonts w:ascii="Times New Roman" w:hAnsi="Times New Roman" w:cs="Times New Roman"/>
          <w:sz w:val="24"/>
          <w:szCs w:val="24"/>
        </w:rPr>
        <w:t xml:space="preserve">, claims to have invented e-books in 1971 and </w:t>
      </w:r>
      <w:r w:rsidR="00204BBE">
        <w:rPr>
          <w:rFonts w:ascii="Times New Roman" w:hAnsi="Times New Roman" w:cs="Times New Roman"/>
          <w:sz w:val="24"/>
          <w:szCs w:val="24"/>
        </w:rPr>
        <w:t>a number of people</w:t>
      </w:r>
      <w:r w:rsidRPr="00FB321E">
        <w:rPr>
          <w:rFonts w:ascii="Times New Roman" w:hAnsi="Times New Roman" w:cs="Times New Roman"/>
          <w:sz w:val="24"/>
          <w:szCs w:val="24"/>
        </w:rPr>
        <w:t xml:space="preserve"> contend that his typed version of the Declaration of Independence was </w:t>
      </w:r>
      <w:r w:rsidR="006B7BDA" w:rsidRPr="00FB321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6B7BDA" w:rsidRPr="00FB321E">
        <w:rPr>
          <w:rFonts w:ascii="Times New Roman" w:hAnsi="Times New Roman" w:cs="Times New Roman"/>
          <w:sz w:val="24"/>
          <w:szCs w:val="24"/>
        </w:rPr>
        <w:t xml:space="preserve">very first electronic </w:t>
      </w:r>
      <w:r w:rsidR="0072098D">
        <w:rPr>
          <w:rFonts w:ascii="Times New Roman" w:hAnsi="Times New Roman" w:cs="Times New Roman"/>
          <w:sz w:val="24"/>
          <w:szCs w:val="24"/>
        </w:rPr>
        <w:t>book</w:t>
      </w:r>
      <w:r w:rsidRPr="00FB321E">
        <w:rPr>
          <w:rFonts w:ascii="Times New Roman" w:hAnsi="Times New Roman" w:cs="Times New Roman"/>
          <w:sz w:val="24"/>
          <w:szCs w:val="24"/>
        </w:rPr>
        <w:t>.</w:t>
      </w:r>
      <w:r w:rsidR="00617729" w:rsidRPr="00FB321E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="00617729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Pr="00FB321E">
        <w:rPr>
          <w:rFonts w:ascii="Times New Roman" w:hAnsi="Times New Roman" w:cs="Times New Roman"/>
          <w:sz w:val="24"/>
          <w:szCs w:val="24"/>
        </w:rPr>
        <w:t xml:space="preserve">  Given that the Internet</w:t>
      </w:r>
      <w:r w:rsidR="00735DD1" w:rsidRPr="00FB321E">
        <w:rPr>
          <w:rFonts w:ascii="Times New Roman" w:hAnsi="Times New Roman" w:cs="Times New Roman"/>
          <w:sz w:val="24"/>
          <w:szCs w:val="24"/>
        </w:rPr>
        <w:t xml:space="preserve"> in 1971</w:t>
      </w:r>
      <w:r w:rsidRPr="00FB321E">
        <w:rPr>
          <w:rFonts w:ascii="Times New Roman" w:hAnsi="Times New Roman" w:cs="Times New Roman"/>
          <w:sz w:val="24"/>
          <w:szCs w:val="24"/>
        </w:rPr>
        <w:t xml:space="preserve"> did not exist as we now know it, just 313 e-books were produced between 1</w:t>
      </w:r>
      <w:r w:rsidR="006A74EC" w:rsidRPr="00FB321E">
        <w:rPr>
          <w:rFonts w:ascii="Times New Roman" w:hAnsi="Times New Roman" w:cs="Times New Roman"/>
          <w:sz w:val="24"/>
          <w:szCs w:val="24"/>
        </w:rPr>
        <w:t>971 and 1997.</w:t>
      </w:r>
      <w:r w:rsidR="00424E0D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6B7BDA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="00983F15" w:rsidRPr="00FB321E">
        <w:rPr>
          <w:rFonts w:ascii="Times New Roman" w:hAnsi="Times New Roman" w:cs="Times New Roman"/>
          <w:sz w:val="24"/>
          <w:szCs w:val="24"/>
        </w:rPr>
        <w:t>Audio books on magnetic tape</w:t>
      </w:r>
      <w:r w:rsidR="006B7BDA" w:rsidRPr="00FB321E">
        <w:rPr>
          <w:rFonts w:ascii="Times New Roman" w:hAnsi="Times New Roman" w:cs="Times New Roman"/>
          <w:sz w:val="24"/>
          <w:szCs w:val="24"/>
        </w:rPr>
        <w:t xml:space="preserve"> proved quite popular 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through the 1960s, 70s, and 80s, </w:t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and by 1992 books were being made available on 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compact discs and </w:t>
      </w:r>
      <w:r w:rsidR="006A74EC" w:rsidRPr="00FB321E">
        <w:rPr>
          <w:rFonts w:ascii="Times New Roman" w:hAnsi="Times New Roman" w:cs="Times New Roman"/>
          <w:sz w:val="24"/>
          <w:szCs w:val="24"/>
        </w:rPr>
        <w:t>CD-ROM</w:t>
      </w:r>
      <w:r w:rsidR="00983F15" w:rsidRPr="00FB321E">
        <w:rPr>
          <w:rFonts w:ascii="Times New Roman" w:hAnsi="Times New Roman" w:cs="Times New Roman"/>
          <w:sz w:val="24"/>
          <w:szCs w:val="24"/>
        </w:rPr>
        <w:t>s</w:t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.  It was only in the mid-1990s </w:t>
      </w:r>
      <w:r w:rsidR="006B7BDA" w:rsidRPr="00FB321E">
        <w:rPr>
          <w:rFonts w:ascii="Times New Roman" w:hAnsi="Times New Roman" w:cs="Times New Roman"/>
          <w:sz w:val="24"/>
          <w:szCs w:val="24"/>
        </w:rPr>
        <w:t xml:space="preserve">that </w:t>
      </w:r>
      <w:r w:rsidR="0072098D">
        <w:rPr>
          <w:rFonts w:ascii="Times New Roman" w:hAnsi="Times New Roman" w:cs="Times New Roman"/>
          <w:sz w:val="24"/>
          <w:szCs w:val="24"/>
        </w:rPr>
        <w:t>e-</w:t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books </w:t>
      </w:r>
      <w:r w:rsidR="00735DD1" w:rsidRPr="00FB321E">
        <w:rPr>
          <w:rFonts w:ascii="Times New Roman" w:hAnsi="Times New Roman" w:cs="Times New Roman"/>
          <w:sz w:val="24"/>
          <w:szCs w:val="24"/>
        </w:rPr>
        <w:t xml:space="preserve">in a shape recognizable to us now </w:t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started to populate the landscape. Bookstores like Barnes &amp; Noble and Amazon started to sell e-books and 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publishers like Penguin and Random House </w:t>
      </w:r>
      <w:r w:rsidR="00983F15" w:rsidRPr="00FB321E">
        <w:rPr>
          <w:rFonts w:ascii="Times New Roman" w:hAnsi="Times New Roman" w:cs="Times New Roman"/>
          <w:sz w:val="24"/>
          <w:szCs w:val="24"/>
        </w:rPr>
        <w:t>got in</w:t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 on the act, as did some scholarly organizations like the American Council of Learned Societies</w:t>
      </w:r>
      <w:r w:rsidR="009E4518" w:rsidRPr="00FB321E">
        <w:rPr>
          <w:rFonts w:ascii="Times New Roman" w:hAnsi="Times New Roman" w:cs="Times New Roman"/>
          <w:sz w:val="24"/>
          <w:szCs w:val="24"/>
        </w:rPr>
        <w:t xml:space="preserve"> (ACLS)</w:t>
      </w:r>
      <w:r w:rsidR="006A74EC" w:rsidRPr="00FB321E">
        <w:rPr>
          <w:rFonts w:ascii="Times New Roman" w:hAnsi="Times New Roman" w:cs="Times New Roman"/>
          <w:sz w:val="24"/>
          <w:szCs w:val="24"/>
        </w:rPr>
        <w:t>, which launched th</w:t>
      </w:r>
      <w:r w:rsidR="009E4518" w:rsidRPr="00FB321E">
        <w:rPr>
          <w:rFonts w:ascii="Times New Roman" w:hAnsi="Times New Roman" w:cs="Times New Roman"/>
          <w:sz w:val="24"/>
          <w:szCs w:val="24"/>
        </w:rPr>
        <w:t>e Humanities E-Book Project (http://www.humanitiesebook.org/</w:t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) in 2002 and which now provides access to more than 3,000 books produced by a number of university and scholarly publishers.   Fast forward and </w:t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collection development and electronic resources librarians </w:t>
      </w:r>
      <w:r w:rsidR="00735DD1" w:rsidRPr="00FB321E">
        <w:rPr>
          <w:rFonts w:ascii="Times New Roman" w:hAnsi="Times New Roman" w:cs="Times New Roman"/>
          <w:sz w:val="24"/>
          <w:szCs w:val="24"/>
        </w:rPr>
        <w:t>are spoiled for choice when it comes to e-book vendors and platforms</w:t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: </w:t>
      </w:r>
      <w:r w:rsidR="00705F66" w:rsidRPr="00FB321E">
        <w:rPr>
          <w:rFonts w:ascii="Times New Roman" w:hAnsi="Times New Roman" w:cs="Times New Roman"/>
          <w:sz w:val="24"/>
          <w:szCs w:val="24"/>
        </w:rPr>
        <w:t>Coutts</w:t>
      </w:r>
      <w:r w:rsidR="00E03252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72098D">
        <w:rPr>
          <w:rFonts w:ascii="Times New Roman" w:hAnsi="Times New Roman" w:cs="Times New Roman"/>
          <w:sz w:val="24"/>
          <w:szCs w:val="24"/>
        </w:rPr>
        <w:t xml:space="preserve">operates </w:t>
      </w:r>
      <w:proofErr w:type="spellStart"/>
      <w:r w:rsidR="0072098D">
        <w:rPr>
          <w:rFonts w:ascii="Times New Roman" w:hAnsi="Times New Roman" w:cs="Times New Roman"/>
          <w:sz w:val="24"/>
          <w:szCs w:val="24"/>
        </w:rPr>
        <w:t>M</w:t>
      </w:r>
      <w:r w:rsidR="00705F66" w:rsidRPr="00FB321E">
        <w:rPr>
          <w:rFonts w:ascii="Times New Roman" w:hAnsi="Times New Roman" w:cs="Times New Roman"/>
          <w:sz w:val="24"/>
          <w:szCs w:val="24"/>
        </w:rPr>
        <w:t>yilibrary</w:t>
      </w:r>
      <w:proofErr w:type="spellEnd"/>
      <w:r w:rsidR="00705F6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9E4518" w:rsidRPr="00FB321E">
        <w:rPr>
          <w:rFonts w:ascii="Times New Roman" w:hAnsi="Times New Roman" w:cs="Times New Roman"/>
          <w:sz w:val="24"/>
          <w:szCs w:val="24"/>
        </w:rPr>
        <w:t>(</w:t>
      </w:r>
      <w:r w:rsidR="009E4518" w:rsidRPr="00001E5F">
        <w:rPr>
          <w:rFonts w:ascii="Times New Roman" w:hAnsi="Times New Roman" w:cs="Times New Roman"/>
          <w:sz w:val="24"/>
          <w:szCs w:val="24"/>
        </w:rPr>
        <w:t>http://www.myilibrary.com/</w:t>
      </w:r>
      <w:r w:rsidR="009E4518" w:rsidRPr="00FB321E">
        <w:rPr>
          <w:rFonts w:ascii="Times New Roman" w:hAnsi="Times New Roman" w:cs="Times New Roman"/>
          <w:sz w:val="24"/>
          <w:szCs w:val="24"/>
        </w:rPr>
        <w:t xml:space="preserve">) which </w:t>
      </w:r>
      <w:r w:rsidR="00883212">
        <w:rPr>
          <w:rFonts w:ascii="Times New Roman" w:hAnsi="Times New Roman" w:cs="Times New Roman"/>
          <w:sz w:val="24"/>
          <w:szCs w:val="24"/>
        </w:rPr>
        <w:lastRenderedPageBreak/>
        <w:t>advertises</w:t>
      </w:r>
      <w:r w:rsidR="009E4518" w:rsidRPr="00FB321E">
        <w:rPr>
          <w:rFonts w:ascii="Times New Roman" w:hAnsi="Times New Roman" w:cs="Times New Roman"/>
          <w:sz w:val="24"/>
          <w:szCs w:val="24"/>
        </w:rPr>
        <w:t xml:space="preserve"> that it is adding 5,000 new titles a month</w:t>
      </w:r>
      <w:r w:rsidR="00E03252" w:rsidRPr="00FB321E">
        <w:rPr>
          <w:rFonts w:ascii="Times New Roman" w:hAnsi="Times New Roman" w:cs="Times New Roman"/>
          <w:sz w:val="24"/>
          <w:szCs w:val="24"/>
        </w:rPr>
        <w:t>;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8D">
        <w:rPr>
          <w:rFonts w:ascii="Times New Roman" w:hAnsi="Times New Roman" w:cs="Times New Roman"/>
          <w:sz w:val="24"/>
          <w:szCs w:val="24"/>
        </w:rPr>
        <w:t>E</w:t>
      </w:r>
      <w:r w:rsidR="00705F66" w:rsidRPr="00FB321E">
        <w:rPr>
          <w:rFonts w:ascii="Times New Roman" w:hAnsi="Times New Roman" w:cs="Times New Roman"/>
          <w:sz w:val="24"/>
          <w:szCs w:val="24"/>
        </w:rPr>
        <w:t>brary</w:t>
      </w:r>
      <w:proofErr w:type="spellEnd"/>
      <w:r w:rsidR="00705F6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9E4518" w:rsidRPr="00FB321E">
        <w:rPr>
          <w:rFonts w:ascii="Times New Roman" w:hAnsi="Times New Roman" w:cs="Times New Roman"/>
          <w:sz w:val="24"/>
          <w:szCs w:val="24"/>
        </w:rPr>
        <w:t xml:space="preserve">(http://www.ebrary.com/) 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was founded in 1999 and purchased by </w:t>
      </w:r>
      <w:proofErr w:type="spellStart"/>
      <w:r w:rsidR="00705F66" w:rsidRPr="00FB321E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705F66" w:rsidRPr="00FB321E">
        <w:rPr>
          <w:rFonts w:ascii="Times New Roman" w:hAnsi="Times New Roman" w:cs="Times New Roman"/>
          <w:sz w:val="24"/>
          <w:szCs w:val="24"/>
        </w:rPr>
        <w:t xml:space="preserve"> in 2011</w:t>
      </w:r>
      <w:r w:rsidR="00204BBE">
        <w:rPr>
          <w:rFonts w:ascii="Times New Roman" w:hAnsi="Times New Roman" w:cs="Times New Roman"/>
          <w:sz w:val="24"/>
          <w:szCs w:val="24"/>
        </w:rPr>
        <w:t xml:space="preserve"> and has a long-standing relationship with YBP</w:t>
      </w:r>
      <w:r w:rsidR="00E03252" w:rsidRPr="00FB321E">
        <w:rPr>
          <w:rFonts w:ascii="Times New Roman" w:hAnsi="Times New Roman" w:cs="Times New Roman"/>
          <w:sz w:val="24"/>
          <w:szCs w:val="24"/>
        </w:rPr>
        <w:t>;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F66" w:rsidRPr="00FB321E">
        <w:rPr>
          <w:rFonts w:ascii="Times New Roman" w:hAnsi="Times New Roman" w:cs="Times New Roman"/>
          <w:sz w:val="24"/>
          <w:szCs w:val="24"/>
        </w:rPr>
        <w:t>Ebsco</w:t>
      </w:r>
      <w:proofErr w:type="spellEnd"/>
      <w:r w:rsidR="00705F6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purchased </w:t>
      </w:r>
      <w:proofErr w:type="spellStart"/>
      <w:r w:rsidR="00EB13EA" w:rsidRPr="00FB321E">
        <w:rPr>
          <w:rFonts w:ascii="Times New Roman" w:hAnsi="Times New Roman" w:cs="Times New Roman"/>
          <w:sz w:val="24"/>
          <w:szCs w:val="24"/>
        </w:rPr>
        <w:t>NetLibrary</w:t>
      </w:r>
      <w:proofErr w:type="spellEnd"/>
      <w:r w:rsidR="00EB13EA" w:rsidRPr="00FB321E">
        <w:rPr>
          <w:rFonts w:ascii="Times New Roman" w:hAnsi="Times New Roman" w:cs="Times New Roman"/>
          <w:sz w:val="24"/>
          <w:szCs w:val="24"/>
        </w:rPr>
        <w:t xml:space="preserve"> from OCLC and has renamed it eBooks on </w:t>
      </w:r>
      <w:proofErr w:type="spellStart"/>
      <w:r w:rsidR="00EB13EA" w:rsidRPr="00FB321E">
        <w:rPr>
          <w:rFonts w:ascii="Times New Roman" w:hAnsi="Times New Roman" w:cs="Times New Roman"/>
          <w:sz w:val="24"/>
          <w:szCs w:val="24"/>
        </w:rPr>
        <w:t>Ebscohost</w:t>
      </w:r>
      <w:proofErr w:type="spellEnd"/>
      <w:r w:rsidR="00EB13EA" w:rsidRPr="00FB321E">
        <w:rPr>
          <w:rFonts w:ascii="Times New Roman" w:hAnsi="Times New Roman" w:cs="Times New Roman"/>
          <w:sz w:val="24"/>
          <w:szCs w:val="24"/>
        </w:rPr>
        <w:t xml:space="preserve"> (http://www.ebscohost.com/ebooks/home)</w:t>
      </w:r>
      <w:r w:rsidR="00AF1173">
        <w:rPr>
          <w:rFonts w:ascii="Times New Roman" w:hAnsi="Times New Roman" w:cs="Times New Roman"/>
          <w:sz w:val="24"/>
          <w:szCs w:val="24"/>
        </w:rPr>
        <w:t>,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and Oxford, Springer, </w:t>
      </w:r>
      <w:r w:rsidR="00E03252" w:rsidRPr="00FB321E">
        <w:rPr>
          <w:rFonts w:ascii="Times New Roman" w:hAnsi="Times New Roman" w:cs="Times New Roman"/>
          <w:sz w:val="24"/>
          <w:szCs w:val="24"/>
        </w:rPr>
        <w:t xml:space="preserve">Elsevier, 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Palgrave, and Wiley have 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built </w:t>
      </w:r>
      <w:r w:rsidR="00705F66" w:rsidRPr="00FB321E">
        <w:rPr>
          <w:rFonts w:ascii="Times New Roman" w:hAnsi="Times New Roman" w:cs="Times New Roman"/>
          <w:sz w:val="24"/>
          <w:szCs w:val="24"/>
        </w:rPr>
        <w:t>platforms</w:t>
      </w:r>
      <w:r w:rsidR="003414E9">
        <w:rPr>
          <w:rFonts w:ascii="Times New Roman" w:hAnsi="Times New Roman" w:cs="Times New Roman"/>
          <w:sz w:val="24"/>
          <w:szCs w:val="24"/>
        </w:rPr>
        <w:t xml:space="preserve"> for their e-books.  JSTOR is </w:t>
      </w:r>
      <w:r w:rsidR="00705F66" w:rsidRPr="00FB321E">
        <w:rPr>
          <w:rFonts w:ascii="Times New Roman" w:hAnsi="Times New Roman" w:cs="Times New Roman"/>
          <w:sz w:val="24"/>
          <w:szCs w:val="24"/>
        </w:rPr>
        <w:t>launch</w:t>
      </w:r>
      <w:r w:rsidR="003414E9">
        <w:rPr>
          <w:rFonts w:ascii="Times New Roman" w:hAnsi="Times New Roman" w:cs="Times New Roman"/>
          <w:sz w:val="24"/>
          <w:szCs w:val="24"/>
        </w:rPr>
        <w:t>ing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its own platform for e-books, “Books at JSTOR,” in 2012.</w:t>
      </w:r>
      <w:r w:rsidR="00EB13EA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E-books </w:t>
      </w:r>
      <w:r w:rsidR="00E03252" w:rsidRPr="00FB321E">
        <w:rPr>
          <w:rFonts w:ascii="Times New Roman" w:hAnsi="Times New Roman" w:cs="Times New Roman"/>
          <w:sz w:val="24"/>
          <w:szCs w:val="24"/>
        </w:rPr>
        <w:t xml:space="preserve">are also </w:t>
      </w:r>
      <w:r w:rsidR="00AE74AA">
        <w:rPr>
          <w:rFonts w:ascii="Times New Roman" w:hAnsi="Times New Roman" w:cs="Times New Roman"/>
          <w:sz w:val="24"/>
          <w:szCs w:val="24"/>
        </w:rPr>
        <w:t xml:space="preserve">mobile and e-readers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have </w:t>
      </w:r>
      <w:r w:rsidR="00AE74AA">
        <w:rPr>
          <w:rFonts w:ascii="Times New Roman" w:hAnsi="Times New Roman" w:cs="Times New Roman"/>
          <w:sz w:val="24"/>
          <w:szCs w:val="24"/>
        </w:rPr>
        <w:t>gone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 from fad to trend to here to stay.</w:t>
      </w:r>
      <w:r w:rsidR="008D3F67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  Amazon launched</w:t>
      </w:r>
      <w:r w:rsidR="00AF1173">
        <w:rPr>
          <w:rFonts w:ascii="Times New Roman" w:hAnsi="Times New Roman" w:cs="Times New Roman"/>
          <w:sz w:val="24"/>
          <w:szCs w:val="24"/>
        </w:rPr>
        <w:t xml:space="preserve"> the Kindle in 2007, the Sony R</w:t>
      </w:r>
      <w:r w:rsidR="006A74EC" w:rsidRPr="00FB321E">
        <w:rPr>
          <w:rFonts w:ascii="Times New Roman" w:hAnsi="Times New Roman" w:cs="Times New Roman"/>
          <w:sz w:val="24"/>
          <w:szCs w:val="24"/>
        </w:rPr>
        <w:t xml:space="preserve">eader appeared in 2008, Barnes &amp; Noble launched the Nook in 2009, and Apple’s 2010 </w:t>
      </w:r>
      <w:proofErr w:type="spellStart"/>
      <w:r w:rsidR="006A74EC" w:rsidRPr="00FB321E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6A74EC" w:rsidRPr="00FB321E">
        <w:rPr>
          <w:rFonts w:ascii="Times New Roman" w:hAnsi="Times New Roman" w:cs="Times New Roman"/>
          <w:sz w:val="24"/>
          <w:szCs w:val="24"/>
        </w:rPr>
        <w:t xml:space="preserve"> allows users to access e-books through its </w:t>
      </w:r>
      <w:proofErr w:type="spellStart"/>
      <w:r w:rsidR="006A74EC" w:rsidRPr="00FB321E">
        <w:rPr>
          <w:rFonts w:ascii="Times New Roman" w:hAnsi="Times New Roman" w:cs="Times New Roman"/>
          <w:sz w:val="24"/>
          <w:szCs w:val="24"/>
        </w:rPr>
        <w:t>iBooks</w:t>
      </w:r>
      <w:proofErr w:type="spellEnd"/>
      <w:r w:rsidR="006A74EC" w:rsidRPr="00FB321E">
        <w:rPr>
          <w:rFonts w:ascii="Times New Roman" w:hAnsi="Times New Roman" w:cs="Times New Roman"/>
          <w:sz w:val="24"/>
          <w:szCs w:val="24"/>
        </w:rPr>
        <w:t xml:space="preserve"> platform.  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In terms of free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e-book content, </w:t>
      </w:r>
      <w:r w:rsidR="00204BBE">
        <w:rPr>
          <w:rFonts w:ascii="Times New Roman" w:hAnsi="Times New Roman" w:cs="Times New Roman"/>
          <w:sz w:val="24"/>
          <w:szCs w:val="24"/>
        </w:rPr>
        <w:t xml:space="preserve">many people are familiar with </w:t>
      </w:r>
      <w:r w:rsidR="00705F66" w:rsidRPr="00FB321E">
        <w:rPr>
          <w:rFonts w:ascii="Times New Roman" w:hAnsi="Times New Roman" w:cs="Times New Roman"/>
          <w:sz w:val="24"/>
          <w:szCs w:val="24"/>
        </w:rPr>
        <w:t>Google Books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 (http://books.google.com/)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,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05F66" w:rsidRPr="00FB321E">
        <w:rPr>
          <w:rFonts w:ascii="Times New Roman" w:hAnsi="Times New Roman" w:cs="Times New Roman"/>
          <w:sz w:val="24"/>
          <w:szCs w:val="24"/>
        </w:rPr>
        <w:t>Hathi</w:t>
      </w:r>
      <w:proofErr w:type="spellEnd"/>
      <w:r w:rsidR="00705F66" w:rsidRPr="00FB321E">
        <w:rPr>
          <w:rFonts w:ascii="Times New Roman" w:hAnsi="Times New Roman" w:cs="Times New Roman"/>
          <w:sz w:val="24"/>
          <w:szCs w:val="24"/>
        </w:rPr>
        <w:t xml:space="preserve"> T</w:t>
      </w:r>
      <w:r w:rsidR="006A74EC" w:rsidRPr="00FB321E">
        <w:rPr>
          <w:rFonts w:ascii="Times New Roman" w:hAnsi="Times New Roman" w:cs="Times New Roman"/>
          <w:sz w:val="24"/>
          <w:szCs w:val="24"/>
        </w:rPr>
        <w:t>rust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 (http://www.hathitrust.org/)</w:t>
      </w:r>
      <w:r w:rsidR="006A74EC" w:rsidRPr="00FB321E">
        <w:rPr>
          <w:rFonts w:ascii="Times New Roman" w:hAnsi="Times New Roman" w:cs="Times New Roman"/>
          <w:sz w:val="24"/>
          <w:szCs w:val="24"/>
        </w:rPr>
        <w:t>, the Internet Archive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204BBE" w:rsidRPr="00D54373">
          <w:rPr>
            <w:rStyle w:val="Hyperlink"/>
            <w:rFonts w:ascii="Times New Roman" w:hAnsi="Times New Roman" w:cs="Times New Roman"/>
            <w:sz w:val="24"/>
            <w:szCs w:val="24"/>
          </w:rPr>
          <w:t>http://www.archive.org/</w:t>
        </w:r>
      </w:hyperlink>
      <w:r w:rsidR="00EB13EA" w:rsidRPr="00FB321E">
        <w:rPr>
          <w:rFonts w:ascii="Times New Roman" w:hAnsi="Times New Roman" w:cs="Times New Roman"/>
          <w:sz w:val="24"/>
          <w:szCs w:val="24"/>
        </w:rPr>
        <w:t>)</w:t>
      </w:r>
      <w:r w:rsidR="00204BBE">
        <w:rPr>
          <w:rFonts w:ascii="Times New Roman" w:hAnsi="Times New Roman" w:cs="Times New Roman"/>
          <w:sz w:val="24"/>
          <w:szCs w:val="24"/>
        </w:rPr>
        <w:t>, and the venerable Project Gutenberg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Of course, many of the titles in Google Books and the </w:t>
      </w:r>
      <w:proofErr w:type="spellStart"/>
      <w:r w:rsidR="00B142A4" w:rsidRPr="00FB321E">
        <w:rPr>
          <w:rFonts w:ascii="Times New Roman" w:hAnsi="Times New Roman" w:cs="Times New Roman"/>
          <w:sz w:val="24"/>
          <w:szCs w:val="24"/>
        </w:rPr>
        <w:t>Hathi</w:t>
      </w:r>
      <w:proofErr w:type="spellEnd"/>
      <w:r w:rsidR="00B142A4" w:rsidRPr="00FB321E">
        <w:rPr>
          <w:rFonts w:ascii="Times New Roman" w:hAnsi="Times New Roman" w:cs="Times New Roman"/>
          <w:sz w:val="24"/>
          <w:szCs w:val="24"/>
        </w:rPr>
        <w:t xml:space="preserve"> Trust are only available in snippets given copyright. 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At this point,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though,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given the age of the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e-book </w:t>
      </w:r>
      <w:r w:rsidR="00204BBE">
        <w:rPr>
          <w:rFonts w:ascii="Times New Roman" w:hAnsi="Times New Roman" w:cs="Times New Roman"/>
          <w:sz w:val="24"/>
          <w:szCs w:val="24"/>
        </w:rPr>
        <w:t xml:space="preserve">medium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and the ways </w:t>
      </w:r>
      <w:r w:rsidR="00983F15" w:rsidRPr="00FB321E">
        <w:rPr>
          <w:rFonts w:ascii="Times New Roman" w:hAnsi="Times New Roman" w:cs="Times New Roman"/>
          <w:sz w:val="24"/>
          <w:szCs w:val="24"/>
        </w:rPr>
        <w:t>by</w:t>
      </w:r>
      <w:r w:rsidR="00204BBE">
        <w:rPr>
          <w:rFonts w:ascii="Times New Roman" w:hAnsi="Times New Roman" w:cs="Times New Roman"/>
          <w:sz w:val="24"/>
          <w:szCs w:val="24"/>
        </w:rPr>
        <w:t xml:space="preserve"> which librarians and users are acquiring and accessing 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them, </w:t>
      </w:r>
      <w:r w:rsidR="006A74EC" w:rsidRPr="00FB321E">
        <w:rPr>
          <w:rFonts w:ascii="Times New Roman" w:hAnsi="Times New Roman" w:cs="Times New Roman"/>
          <w:sz w:val="24"/>
          <w:szCs w:val="24"/>
        </w:rPr>
        <w:t>I t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hink </w:t>
      </w:r>
      <w:r w:rsidR="003414E9">
        <w:rPr>
          <w:rFonts w:ascii="Times New Roman" w:hAnsi="Times New Roman" w:cs="Times New Roman"/>
          <w:sz w:val="24"/>
          <w:szCs w:val="24"/>
        </w:rPr>
        <w:t xml:space="preserve">that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we crossed the 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e-book </w:t>
      </w:r>
      <w:r w:rsidR="006A74EC" w:rsidRPr="00FB321E">
        <w:rPr>
          <w:rFonts w:ascii="Times New Roman" w:hAnsi="Times New Roman" w:cs="Times New Roman"/>
          <w:sz w:val="24"/>
          <w:szCs w:val="24"/>
        </w:rPr>
        <w:t>frontier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204BBE">
        <w:rPr>
          <w:rFonts w:ascii="Times New Roman" w:hAnsi="Times New Roman" w:cs="Times New Roman"/>
          <w:sz w:val="24"/>
          <w:szCs w:val="24"/>
        </w:rPr>
        <w:t>a short while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 ago</w:t>
      </w:r>
      <w:r w:rsidR="006A74EC" w:rsidRPr="00FB321E">
        <w:rPr>
          <w:rFonts w:ascii="Times New Roman" w:hAnsi="Times New Roman" w:cs="Times New Roman"/>
          <w:sz w:val="24"/>
          <w:szCs w:val="24"/>
        </w:rPr>
        <w:t>.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Many libraries </w:t>
      </w:r>
      <w:r w:rsidR="00204BBE">
        <w:rPr>
          <w:rFonts w:ascii="Times New Roman" w:hAnsi="Times New Roman" w:cs="Times New Roman"/>
          <w:sz w:val="24"/>
          <w:szCs w:val="24"/>
        </w:rPr>
        <w:t xml:space="preserve">now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buy e-books in large packages as well as single </w:t>
      </w:r>
      <w:r w:rsidR="00983F15" w:rsidRPr="00FB321E">
        <w:rPr>
          <w:rFonts w:ascii="Times New Roman" w:hAnsi="Times New Roman" w:cs="Times New Roman"/>
          <w:sz w:val="24"/>
          <w:szCs w:val="24"/>
        </w:rPr>
        <w:t>title</w:t>
      </w:r>
      <w:r w:rsidR="0072098D">
        <w:rPr>
          <w:rFonts w:ascii="Times New Roman" w:hAnsi="Times New Roman" w:cs="Times New Roman"/>
          <w:sz w:val="24"/>
          <w:szCs w:val="24"/>
        </w:rPr>
        <w:t>s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, and </w:t>
      </w:r>
      <w:r w:rsidR="00001E5F">
        <w:rPr>
          <w:rFonts w:ascii="Times New Roman" w:hAnsi="Times New Roman" w:cs="Times New Roman"/>
          <w:sz w:val="24"/>
          <w:szCs w:val="24"/>
        </w:rPr>
        <w:t>almost all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commercial </w:t>
      </w:r>
      <w:proofErr w:type="gramStart"/>
      <w:r w:rsidR="00705F66" w:rsidRPr="00FB321E">
        <w:rPr>
          <w:rFonts w:ascii="Times New Roman" w:hAnsi="Times New Roman" w:cs="Times New Roman"/>
          <w:sz w:val="24"/>
          <w:szCs w:val="24"/>
        </w:rPr>
        <w:t>vendors</w:t>
      </w:r>
      <w:proofErr w:type="gramEnd"/>
      <w:r w:rsidR="00705F66" w:rsidRPr="00FB321E">
        <w:rPr>
          <w:rFonts w:ascii="Times New Roman" w:hAnsi="Times New Roman" w:cs="Times New Roman"/>
          <w:sz w:val="24"/>
          <w:szCs w:val="24"/>
        </w:rPr>
        <w:t xml:space="preserve"> supply MARC records for their e-books, meaning that libraries can provide dual access points through their OPACs and the vendor’s o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wn platform.  Moreover, given the robustness and trustworthiness of free e-book resources like the </w:t>
      </w:r>
      <w:proofErr w:type="spellStart"/>
      <w:r w:rsidR="00EB13EA" w:rsidRPr="00FB321E">
        <w:rPr>
          <w:rFonts w:ascii="Times New Roman" w:hAnsi="Times New Roman" w:cs="Times New Roman"/>
          <w:sz w:val="24"/>
          <w:szCs w:val="24"/>
        </w:rPr>
        <w:t>Hathi</w:t>
      </w:r>
      <w:proofErr w:type="spellEnd"/>
      <w:r w:rsidR="00EB13EA" w:rsidRPr="00FB321E">
        <w:rPr>
          <w:rFonts w:ascii="Times New Roman" w:hAnsi="Times New Roman" w:cs="Times New Roman"/>
          <w:sz w:val="24"/>
          <w:szCs w:val="24"/>
        </w:rPr>
        <w:t xml:space="preserve"> Trust and the Internet Archive</w:t>
      </w:r>
      <w:r w:rsidR="0072098D">
        <w:rPr>
          <w:rFonts w:ascii="Times New Roman" w:hAnsi="Times New Roman" w:cs="Times New Roman"/>
          <w:sz w:val="24"/>
          <w:szCs w:val="24"/>
        </w:rPr>
        <w:t xml:space="preserve"> (Google Books is another story)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, 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many libraries, including my own, are now cataloging free e-books from </w:t>
      </w:r>
      <w:r w:rsidR="00EB13EA" w:rsidRPr="00FB321E">
        <w:rPr>
          <w:rFonts w:ascii="Times New Roman" w:hAnsi="Times New Roman" w:cs="Times New Roman"/>
          <w:sz w:val="24"/>
          <w:szCs w:val="24"/>
        </w:rPr>
        <w:t>those sites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and linking to them </w:t>
      </w:r>
      <w:r w:rsidR="00705F66" w:rsidRPr="00FB321E">
        <w:rPr>
          <w:rFonts w:ascii="Times New Roman" w:hAnsi="Times New Roman" w:cs="Times New Roman"/>
          <w:sz w:val="24"/>
          <w:szCs w:val="24"/>
        </w:rPr>
        <w:t>if they are deemed relevant for the collection</w:t>
      </w:r>
      <w:r w:rsidR="00AF1173">
        <w:rPr>
          <w:rFonts w:ascii="Times New Roman" w:hAnsi="Times New Roman" w:cs="Times New Roman"/>
          <w:sz w:val="24"/>
          <w:szCs w:val="24"/>
        </w:rPr>
        <w:t xml:space="preserve"> or if they are being used to replace a worn or damaged edition of an older or out-of-print book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5F56" w:rsidRPr="00FB321E" w:rsidRDefault="00075126" w:rsidP="007F5F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sz w:val="24"/>
          <w:szCs w:val="24"/>
        </w:rPr>
        <w:t xml:space="preserve">Librarians who work in access services, on reference desks, and in technical services might be skeptical that the e-book’s day is nigh.  </w:t>
      </w:r>
      <w:r w:rsidR="005E5BEC" w:rsidRPr="00FB321E">
        <w:rPr>
          <w:rFonts w:ascii="Times New Roman" w:hAnsi="Times New Roman" w:cs="Times New Roman"/>
          <w:sz w:val="24"/>
          <w:szCs w:val="24"/>
        </w:rPr>
        <w:t xml:space="preserve">Some might </w:t>
      </w:r>
      <w:r w:rsidRPr="00FB321E">
        <w:rPr>
          <w:rFonts w:ascii="Times New Roman" w:hAnsi="Times New Roman" w:cs="Times New Roman"/>
          <w:sz w:val="24"/>
          <w:szCs w:val="24"/>
        </w:rPr>
        <w:t xml:space="preserve">argue that the e-book is in a sort of holding </w:t>
      </w:r>
      <w:r w:rsidRPr="00FB321E">
        <w:rPr>
          <w:rFonts w:ascii="Times New Roman" w:hAnsi="Times New Roman" w:cs="Times New Roman"/>
          <w:sz w:val="24"/>
          <w:szCs w:val="24"/>
        </w:rPr>
        <w:lastRenderedPageBreak/>
        <w:t>pattern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 by citing the 2009 </w:t>
      </w:r>
      <w:proofErr w:type="spellStart"/>
      <w:r w:rsidR="005E5BEC" w:rsidRPr="00FB321E">
        <w:rPr>
          <w:rFonts w:ascii="Times New Roman" w:hAnsi="Times New Roman" w:cs="Times New Roman"/>
          <w:sz w:val="24"/>
          <w:szCs w:val="24"/>
        </w:rPr>
        <w:t>Ithaka</w:t>
      </w:r>
      <w:proofErr w:type="spellEnd"/>
      <w:r w:rsidR="005E5BEC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faculty </w:t>
      </w:r>
      <w:r w:rsidR="005E5BEC" w:rsidRPr="00FB321E">
        <w:rPr>
          <w:rFonts w:ascii="Times New Roman" w:hAnsi="Times New Roman" w:cs="Times New Roman"/>
          <w:sz w:val="24"/>
          <w:szCs w:val="24"/>
        </w:rPr>
        <w:t xml:space="preserve">survey in which only 4% of respondents agreed with the statement “Within the next five years, the use of e-books will be so prominent among faculty and students that it will not be necessary to maintain local collections of hard-copy books.”  Moreover, just </w:t>
      </w:r>
      <w:r w:rsidR="003605C6" w:rsidRPr="00FB321E">
        <w:rPr>
          <w:rFonts w:ascii="Times New Roman" w:hAnsi="Times New Roman" w:cs="Times New Roman"/>
          <w:sz w:val="24"/>
          <w:szCs w:val="24"/>
        </w:rPr>
        <w:t xml:space="preserve">“a fraction” of </w:t>
      </w:r>
      <w:r w:rsidR="00AE74AA">
        <w:rPr>
          <w:rFonts w:ascii="Times New Roman" w:hAnsi="Times New Roman" w:cs="Times New Roman"/>
          <w:sz w:val="24"/>
          <w:szCs w:val="24"/>
        </w:rPr>
        <w:t>faculty indicated that they use</w:t>
      </w:r>
      <w:r w:rsidR="003605C6" w:rsidRPr="00FB321E">
        <w:rPr>
          <w:rFonts w:ascii="Times New Roman" w:hAnsi="Times New Roman" w:cs="Times New Roman"/>
          <w:sz w:val="24"/>
          <w:szCs w:val="24"/>
        </w:rPr>
        <w:t xml:space="preserve"> e-books </w:t>
      </w:r>
      <w:r w:rsidR="00424E0D" w:rsidRPr="00FB321E">
        <w:rPr>
          <w:rFonts w:ascii="Times New Roman" w:hAnsi="Times New Roman" w:cs="Times New Roman"/>
          <w:sz w:val="24"/>
          <w:szCs w:val="24"/>
        </w:rPr>
        <w:t>in their teaching and research.</w:t>
      </w:r>
      <w:r w:rsidR="00424E0D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424E0D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Pr="00FB321E">
        <w:rPr>
          <w:rFonts w:ascii="Times New Roman" w:hAnsi="Times New Roman" w:cs="Times New Roman"/>
          <w:sz w:val="24"/>
          <w:szCs w:val="24"/>
        </w:rPr>
        <w:t xml:space="preserve">Anecdotally, some of us know </w:t>
      </w:r>
      <w:proofErr w:type="gramStart"/>
      <w:r w:rsidRPr="00FB321E">
        <w:rPr>
          <w:rFonts w:ascii="Times New Roman" w:hAnsi="Times New Roman" w:cs="Times New Roman"/>
          <w:sz w:val="24"/>
          <w:szCs w:val="24"/>
        </w:rPr>
        <w:t>that humanities faculty have</w:t>
      </w:r>
      <w:proofErr w:type="gramEnd"/>
      <w:r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E33847">
        <w:rPr>
          <w:rFonts w:ascii="Times New Roman" w:hAnsi="Times New Roman" w:cs="Times New Roman"/>
          <w:sz w:val="24"/>
          <w:szCs w:val="24"/>
        </w:rPr>
        <w:t xml:space="preserve">historically </w:t>
      </w:r>
      <w:r w:rsidRPr="00FB321E">
        <w:rPr>
          <w:rFonts w:ascii="Times New Roman" w:hAnsi="Times New Roman" w:cs="Times New Roman"/>
          <w:sz w:val="24"/>
          <w:szCs w:val="24"/>
        </w:rPr>
        <w:t xml:space="preserve">been less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willing to experiment with </w:t>
      </w:r>
      <w:r w:rsidRPr="00FB321E">
        <w:rPr>
          <w:rFonts w:ascii="Times New Roman" w:hAnsi="Times New Roman" w:cs="Times New Roman"/>
          <w:sz w:val="24"/>
          <w:szCs w:val="24"/>
        </w:rPr>
        <w:t>e-books than their colleagues in the scienc</w:t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es or even the social sciences.  A 2010 article in this </w:t>
      </w:r>
      <w:r w:rsidR="00AF1173">
        <w:rPr>
          <w:rFonts w:ascii="Times New Roman" w:hAnsi="Times New Roman" w:cs="Times New Roman"/>
          <w:sz w:val="24"/>
          <w:szCs w:val="24"/>
        </w:rPr>
        <w:t>journal</w:t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 by Berg, Hoffman, and Dawson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also </w:t>
      </w:r>
      <w:r w:rsidR="00BB6716" w:rsidRPr="00FB321E">
        <w:rPr>
          <w:rFonts w:ascii="Times New Roman" w:hAnsi="Times New Roman" w:cs="Times New Roman"/>
          <w:sz w:val="24"/>
          <w:szCs w:val="24"/>
        </w:rPr>
        <w:t>pointed out that there is little published research on e-book usage in academic libraries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 and their study </w:t>
      </w:r>
      <w:r w:rsidR="00E33847">
        <w:rPr>
          <w:rFonts w:ascii="Times New Roman" w:hAnsi="Times New Roman" w:cs="Times New Roman"/>
          <w:sz w:val="24"/>
          <w:szCs w:val="24"/>
        </w:rPr>
        <w:t xml:space="preserve">also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indicated that </w:t>
      </w:r>
      <w:r w:rsidR="00983F15" w:rsidRPr="00FB321E">
        <w:rPr>
          <w:rFonts w:ascii="Times New Roman" w:hAnsi="Times New Roman" w:cs="Times New Roman"/>
          <w:sz w:val="24"/>
          <w:szCs w:val="24"/>
        </w:rPr>
        <w:t>some undergraduates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 were still “unclear about the structure and functionality of e-books</w:t>
      </w:r>
      <w:r w:rsidR="00BB6716" w:rsidRPr="00FB321E">
        <w:rPr>
          <w:rFonts w:ascii="Times New Roman" w:hAnsi="Times New Roman" w:cs="Times New Roman"/>
          <w:sz w:val="24"/>
          <w:szCs w:val="24"/>
        </w:rPr>
        <w:t>.”</w:t>
      </w:r>
      <w:r w:rsidR="00424E0D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  On the other hand, a recently published article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by Simon </w:t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in </w:t>
      </w:r>
      <w:r w:rsidR="00BB6716" w:rsidRPr="00FB321E">
        <w:rPr>
          <w:rFonts w:ascii="Times New Roman" w:hAnsi="Times New Roman" w:cs="Times New Roman"/>
          <w:i/>
          <w:sz w:val="24"/>
          <w:szCs w:val="24"/>
        </w:rPr>
        <w:t>The Reference Librarian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 concluded</w:t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 that business students and faculty have embraced e-books.</w:t>
      </w:r>
      <w:r w:rsidR="00424E0D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11"/>
      </w:r>
      <w:r w:rsidR="00BB6716" w:rsidRPr="00FB321E">
        <w:rPr>
          <w:rFonts w:ascii="Times New Roman" w:hAnsi="Times New Roman" w:cs="Times New Roman"/>
          <w:sz w:val="24"/>
          <w:szCs w:val="24"/>
        </w:rPr>
        <w:t xml:space="preserve">  C</w:t>
      </w:r>
      <w:r w:rsidRPr="00FB321E">
        <w:rPr>
          <w:rFonts w:ascii="Times New Roman" w:hAnsi="Times New Roman" w:cs="Times New Roman"/>
          <w:sz w:val="24"/>
          <w:szCs w:val="24"/>
        </w:rPr>
        <w:t xml:space="preserve">atalog librarians, researchers, and the casual reader are also well aware that e-book metadata can often be pretty messy.  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Searching for a specific edition </w:t>
      </w:r>
      <w:r w:rsidR="003676FC">
        <w:rPr>
          <w:rFonts w:ascii="Times New Roman" w:hAnsi="Times New Roman" w:cs="Times New Roman"/>
          <w:sz w:val="24"/>
          <w:szCs w:val="24"/>
        </w:rPr>
        <w:t xml:space="preserve">of a text </w:t>
      </w:r>
      <w:r w:rsidR="00EB13EA" w:rsidRPr="00FB321E">
        <w:rPr>
          <w:rFonts w:ascii="Times New Roman" w:hAnsi="Times New Roman" w:cs="Times New Roman"/>
          <w:sz w:val="24"/>
          <w:szCs w:val="24"/>
        </w:rPr>
        <w:t>(</w:t>
      </w:r>
      <w:r w:rsidR="00E33847">
        <w:rPr>
          <w:rFonts w:ascii="Times New Roman" w:hAnsi="Times New Roman" w:cs="Times New Roman"/>
          <w:sz w:val="24"/>
          <w:szCs w:val="24"/>
        </w:rPr>
        <w:t>whether free via Project Gutenberg or for sale via Amazon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) can be </w:t>
      </w:r>
      <w:r w:rsidR="00B142A4" w:rsidRPr="00FB321E">
        <w:rPr>
          <w:rFonts w:ascii="Times New Roman" w:hAnsi="Times New Roman" w:cs="Times New Roman"/>
          <w:sz w:val="24"/>
          <w:szCs w:val="24"/>
        </w:rPr>
        <w:t>surprisingly</w:t>
      </w:r>
      <w:r w:rsidR="00EB13EA" w:rsidRPr="00FB321E">
        <w:rPr>
          <w:rFonts w:ascii="Times New Roman" w:hAnsi="Times New Roman" w:cs="Times New Roman"/>
          <w:sz w:val="24"/>
          <w:szCs w:val="24"/>
        </w:rPr>
        <w:t xml:space="preserve"> frustrating. </w:t>
      </w:r>
      <w:r w:rsidR="00AF1173">
        <w:rPr>
          <w:rFonts w:ascii="Times New Roman" w:hAnsi="Times New Roman" w:cs="Times New Roman"/>
          <w:sz w:val="24"/>
          <w:szCs w:val="24"/>
        </w:rPr>
        <w:t>Obviously, o</w:t>
      </w:r>
      <w:r w:rsidR="007F5F56" w:rsidRPr="00FB321E">
        <w:rPr>
          <w:rFonts w:ascii="Times New Roman" w:hAnsi="Times New Roman" w:cs="Times New Roman"/>
          <w:sz w:val="24"/>
          <w:szCs w:val="24"/>
        </w:rPr>
        <w:t>ne of the predictions that came out of a 2000 ALCTS preconference on e</w:t>
      </w:r>
      <w:r w:rsidR="00B142A4" w:rsidRPr="00FB321E">
        <w:rPr>
          <w:rFonts w:ascii="Times New Roman" w:hAnsi="Times New Roman" w:cs="Times New Roman"/>
          <w:sz w:val="24"/>
          <w:szCs w:val="24"/>
        </w:rPr>
        <w:t>-</w:t>
      </w:r>
      <w:r w:rsidR="00983F15" w:rsidRPr="00FB321E">
        <w:rPr>
          <w:rFonts w:ascii="Times New Roman" w:hAnsi="Times New Roman" w:cs="Times New Roman"/>
          <w:sz w:val="24"/>
          <w:szCs w:val="24"/>
        </w:rPr>
        <w:t>books (“catalogers will be relieved of creating catalog records by publishers who will shoulder the responsibility for bibliographic control by developing metadata schemes”) has only been partially fulfilled.</w:t>
      </w:r>
      <w:r w:rsidR="00983F15" w:rsidRPr="00FB321E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="00983F15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12"/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31" w:rsidRPr="00FB321E" w:rsidRDefault="006476E8" w:rsidP="003E6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sz w:val="24"/>
          <w:szCs w:val="24"/>
        </w:rPr>
        <w:t>As a result</w:t>
      </w:r>
      <w:r w:rsidR="00F31F08" w:rsidRPr="00FB321E">
        <w:rPr>
          <w:rFonts w:ascii="Times New Roman" w:hAnsi="Times New Roman" w:cs="Times New Roman"/>
          <w:sz w:val="24"/>
          <w:szCs w:val="24"/>
        </w:rPr>
        <w:t xml:space="preserve"> of all this</w:t>
      </w:r>
      <w:r w:rsidRPr="00FB321E">
        <w:rPr>
          <w:rFonts w:ascii="Times New Roman" w:hAnsi="Times New Roman" w:cs="Times New Roman"/>
          <w:sz w:val="24"/>
          <w:szCs w:val="24"/>
        </w:rPr>
        <w:t>, m</w:t>
      </w:r>
      <w:r w:rsidR="00FF1785" w:rsidRPr="00FB321E">
        <w:rPr>
          <w:rFonts w:ascii="Times New Roman" w:hAnsi="Times New Roman" w:cs="Times New Roman"/>
          <w:sz w:val="24"/>
          <w:szCs w:val="24"/>
        </w:rPr>
        <w:t xml:space="preserve">any of us </w:t>
      </w:r>
      <w:r w:rsidR="008024A9" w:rsidRPr="00FB321E">
        <w:rPr>
          <w:rFonts w:ascii="Times New Roman" w:hAnsi="Times New Roman" w:cs="Times New Roman"/>
          <w:sz w:val="24"/>
          <w:szCs w:val="24"/>
        </w:rPr>
        <w:t>believe</w:t>
      </w:r>
      <w:r w:rsidR="00FF1785" w:rsidRPr="00FB321E">
        <w:rPr>
          <w:rFonts w:ascii="Times New Roman" w:hAnsi="Times New Roman" w:cs="Times New Roman"/>
          <w:sz w:val="24"/>
          <w:szCs w:val="24"/>
        </w:rPr>
        <w:t xml:space="preserve"> that </w:t>
      </w:r>
      <w:r w:rsidR="00F31F08" w:rsidRPr="00FB321E">
        <w:rPr>
          <w:rFonts w:ascii="Times New Roman" w:hAnsi="Times New Roman" w:cs="Times New Roman"/>
          <w:sz w:val="24"/>
          <w:szCs w:val="24"/>
        </w:rPr>
        <w:t>e-book</w:t>
      </w:r>
      <w:r w:rsidR="00AF1173">
        <w:rPr>
          <w:rFonts w:ascii="Times New Roman" w:hAnsi="Times New Roman" w:cs="Times New Roman"/>
          <w:sz w:val="24"/>
          <w:szCs w:val="24"/>
        </w:rPr>
        <w:t xml:space="preserve"> technology “isn’t there yet,” but</w:t>
      </w:r>
      <w:r w:rsidR="00FF1785" w:rsidRPr="00FB321E">
        <w:rPr>
          <w:rFonts w:ascii="Times New Roman" w:hAnsi="Times New Roman" w:cs="Times New Roman"/>
          <w:sz w:val="24"/>
          <w:szCs w:val="24"/>
        </w:rPr>
        <w:t xml:space="preserve">, as List and </w:t>
      </w:r>
      <w:proofErr w:type="spellStart"/>
      <w:r w:rsidR="00FF1785" w:rsidRPr="00FB321E">
        <w:rPr>
          <w:rFonts w:ascii="Times New Roman" w:hAnsi="Times New Roman" w:cs="Times New Roman"/>
          <w:sz w:val="24"/>
          <w:szCs w:val="24"/>
        </w:rPr>
        <w:t>Chadwell</w:t>
      </w:r>
      <w:proofErr w:type="spellEnd"/>
      <w:r w:rsidR="00FF1785" w:rsidRPr="00FB321E">
        <w:rPr>
          <w:rFonts w:ascii="Times New Roman" w:hAnsi="Times New Roman" w:cs="Times New Roman"/>
          <w:sz w:val="24"/>
          <w:szCs w:val="24"/>
        </w:rPr>
        <w:t xml:space="preserve"> point out, technology advances to meet demand.</w:t>
      </w:r>
      <w:r w:rsidR="00C36E22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 w:rsidR="00AF1173">
        <w:rPr>
          <w:rFonts w:ascii="Times New Roman" w:hAnsi="Times New Roman" w:cs="Times New Roman"/>
          <w:sz w:val="24"/>
          <w:szCs w:val="24"/>
        </w:rPr>
        <w:t xml:space="preserve">  E-book technology is much more robust </w:t>
      </w:r>
      <w:r w:rsidR="00FF1785" w:rsidRPr="00FB321E">
        <w:rPr>
          <w:rFonts w:ascii="Times New Roman" w:hAnsi="Times New Roman" w:cs="Times New Roman"/>
          <w:sz w:val="24"/>
          <w:szCs w:val="24"/>
        </w:rPr>
        <w:t>tha</w:t>
      </w:r>
      <w:r w:rsidR="00E33847">
        <w:rPr>
          <w:rFonts w:ascii="Times New Roman" w:hAnsi="Times New Roman" w:cs="Times New Roman"/>
          <w:sz w:val="24"/>
          <w:szCs w:val="24"/>
        </w:rPr>
        <w:t>n it was just a couple of years ago</w:t>
      </w:r>
      <w:r w:rsidR="00FF1785" w:rsidRPr="00FB321E">
        <w:rPr>
          <w:rFonts w:ascii="Times New Roman" w:hAnsi="Times New Roman" w:cs="Times New Roman"/>
          <w:sz w:val="24"/>
          <w:szCs w:val="24"/>
        </w:rPr>
        <w:t>, and far mo</w:t>
      </w:r>
      <w:r w:rsidR="00F31F08" w:rsidRPr="00FB321E">
        <w:rPr>
          <w:rFonts w:ascii="Times New Roman" w:hAnsi="Times New Roman" w:cs="Times New Roman"/>
          <w:sz w:val="24"/>
          <w:szCs w:val="24"/>
        </w:rPr>
        <w:t xml:space="preserve">re </w:t>
      </w:r>
      <w:r w:rsidR="00E33847">
        <w:rPr>
          <w:rFonts w:ascii="Times New Roman" w:hAnsi="Times New Roman" w:cs="Times New Roman"/>
          <w:sz w:val="24"/>
          <w:szCs w:val="24"/>
        </w:rPr>
        <w:t xml:space="preserve">scholarly, trustworthy </w:t>
      </w:r>
      <w:r w:rsidR="00F31F08" w:rsidRPr="00FB321E">
        <w:rPr>
          <w:rFonts w:ascii="Times New Roman" w:hAnsi="Times New Roman" w:cs="Times New Roman"/>
          <w:sz w:val="24"/>
          <w:szCs w:val="24"/>
        </w:rPr>
        <w:t xml:space="preserve">content is </w:t>
      </w:r>
      <w:r w:rsidR="00983F15" w:rsidRPr="00FB321E">
        <w:rPr>
          <w:rFonts w:ascii="Times New Roman" w:hAnsi="Times New Roman" w:cs="Times New Roman"/>
          <w:sz w:val="24"/>
          <w:szCs w:val="24"/>
        </w:rPr>
        <w:t>available now than was available last month.</w:t>
      </w:r>
      <w:r w:rsidR="00FF1785" w:rsidRPr="00FB321E">
        <w:rPr>
          <w:rFonts w:ascii="Times New Roman" w:hAnsi="Times New Roman" w:cs="Times New Roman"/>
          <w:sz w:val="24"/>
          <w:szCs w:val="24"/>
        </w:rPr>
        <w:t xml:space="preserve">  Over the next several years I think it is safe (or </w:t>
      </w:r>
      <w:r w:rsidR="00983F15" w:rsidRPr="00FB321E">
        <w:rPr>
          <w:rFonts w:ascii="Times New Roman" w:hAnsi="Times New Roman" w:cs="Times New Roman"/>
          <w:sz w:val="24"/>
          <w:szCs w:val="24"/>
        </w:rPr>
        <w:t>safe-enough</w:t>
      </w:r>
      <w:r w:rsidR="00FF1785" w:rsidRPr="00FB321E">
        <w:rPr>
          <w:rFonts w:ascii="Times New Roman" w:hAnsi="Times New Roman" w:cs="Times New Roman"/>
          <w:sz w:val="24"/>
          <w:szCs w:val="24"/>
        </w:rPr>
        <w:t>) to predict that e-book technology will become increasingl</w:t>
      </w:r>
      <w:r w:rsidR="004E2870" w:rsidRPr="00FB321E">
        <w:rPr>
          <w:rFonts w:ascii="Times New Roman" w:hAnsi="Times New Roman" w:cs="Times New Roman"/>
          <w:sz w:val="24"/>
          <w:szCs w:val="24"/>
        </w:rPr>
        <w:t xml:space="preserve">y sophisticated </w:t>
      </w:r>
      <w:r w:rsidR="00983F15" w:rsidRPr="00FB321E">
        <w:rPr>
          <w:rFonts w:ascii="Times New Roman" w:hAnsi="Times New Roman" w:cs="Times New Roman"/>
          <w:sz w:val="24"/>
          <w:szCs w:val="24"/>
        </w:rPr>
        <w:t>and increasingly attractive to academic librarians and library users</w:t>
      </w:r>
      <w:r w:rsidR="004E2870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075126" w:rsidRPr="00FB321E">
        <w:rPr>
          <w:rFonts w:ascii="Times New Roman" w:hAnsi="Times New Roman" w:cs="Times New Roman"/>
          <w:sz w:val="24"/>
          <w:szCs w:val="24"/>
        </w:rPr>
        <w:t>Why?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B31" w:rsidRPr="00FB321E" w:rsidRDefault="007F1C26" w:rsidP="003E6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b/>
          <w:sz w:val="24"/>
          <w:szCs w:val="24"/>
        </w:rPr>
        <w:lastRenderedPageBreak/>
        <w:t>Space</w:t>
      </w:r>
      <w:r w:rsidRPr="00FB321E">
        <w:rPr>
          <w:rFonts w:ascii="Times New Roman" w:hAnsi="Times New Roman" w:cs="Times New Roman"/>
          <w:sz w:val="24"/>
          <w:szCs w:val="24"/>
        </w:rPr>
        <w:t xml:space="preserve">: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Libraries will face increasing pressure </w:t>
      </w:r>
      <w:r w:rsidR="00367837" w:rsidRPr="00FB321E">
        <w:rPr>
          <w:rFonts w:ascii="Times New Roman" w:hAnsi="Times New Roman" w:cs="Times New Roman"/>
          <w:sz w:val="24"/>
          <w:szCs w:val="24"/>
        </w:rPr>
        <w:t>to adapt and creatively manage their physical spaces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.  Space is </w:t>
      </w:r>
      <w:r w:rsidR="00E33847">
        <w:rPr>
          <w:rFonts w:ascii="Times New Roman" w:hAnsi="Times New Roman" w:cs="Times New Roman"/>
          <w:sz w:val="24"/>
          <w:szCs w:val="24"/>
        </w:rPr>
        <w:t>by far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 most valuable resource on college and university campuses.  Think of all </w:t>
      </w:r>
      <w:r w:rsidR="00E33847">
        <w:rPr>
          <w:rFonts w:ascii="Times New Roman" w:hAnsi="Times New Roman" w:cs="Times New Roman"/>
          <w:sz w:val="24"/>
          <w:szCs w:val="24"/>
        </w:rPr>
        <w:t xml:space="preserve">of the </w:t>
      </w:r>
      <w:r w:rsidR="00001E5F">
        <w:rPr>
          <w:rFonts w:ascii="Times New Roman" w:hAnsi="Times New Roman" w:cs="Times New Roman"/>
          <w:sz w:val="24"/>
          <w:szCs w:val="24"/>
        </w:rPr>
        <w:t xml:space="preserve">academic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libraries built </w:t>
      </w:r>
      <w:r w:rsidR="00001E5F">
        <w:rPr>
          <w:rFonts w:ascii="Times New Roman" w:hAnsi="Times New Roman" w:cs="Times New Roman"/>
          <w:sz w:val="24"/>
          <w:szCs w:val="24"/>
        </w:rPr>
        <w:t>in</w:t>
      </w:r>
      <w:r w:rsidR="00E33847">
        <w:rPr>
          <w:rFonts w:ascii="Times New Roman" w:hAnsi="Times New Roman" w:cs="Times New Roman"/>
          <w:sz w:val="24"/>
          <w:szCs w:val="24"/>
        </w:rPr>
        <w:t xml:space="preserve"> North </w:t>
      </w:r>
      <w:r w:rsidR="00001E5F">
        <w:rPr>
          <w:rFonts w:ascii="Times New Roman" w:hAnsi="Times New Roman" w:cs="Times New Roman"/>
          <w:sz w:val="24"/>
          <w:szCs w:val="24"/>
        </w:rPr>
        <w:t xml:space="preserve">America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in the 1950s, 60s, and 70s.  Shelf space in these buildings is not finite and many libraries are now overcapacity.  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Moreover, 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many institutions cannot afford offsite storage and even compact storage may </w:t>
      </w:r>
      <w:r w:rsidR="00705F66" w:rsidRPr="00FB321E">
        <w:rPr>
          <w:rFonts w:ascii="Times New Roman" w:hAnsi="Times New Roman" w:cs="Times New Roman"/>
          <w:sz w:val="24"/>
          <w:szCs w:val="24"/>
        </w:rPr>
        <w:t>b</w:t>
      </w:r>
      <w:r w:rsidR="003414E9">
        <w:rPr>
          <w:rFonts w:ascii="Times New Roman" w:hAnsi="Times New Roman" w:cs="Times New Roman"/>
          <w:sz w:val="24"/>
          <w:szCs w:val="24"/>
        </w:rPr>
        <w:t>e out of reach depending on circumstances</w:t>
      </w:r>
      <w:r w:rsidR="00001E5F">
        <w:rPr>
          <w:rFonts w:ascii="Times New Roman" w:hAnsi="Times New Roman" w:cs="Times New Roman"/>
          <w:sz w:val="24"/>
          <w:szCs w:val="24"/>
        </w:rPr>
        <w:t xml:space="preserve"> and budgets</w:t>
      </w:r>
      <w:r w:rsidR="00367837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Libraries are also being challenged to </w:t>
      </w:r>
      <w:r w:rsidR="00B142A4" w:rsidRPr="00FB321E">
        <w:rPr>
          <w:rFonts w:ascii="Times New Roman" w:hAnsi="Times New Roman" w:cs="Times New Roman"/>
          <w:sz w:val="24"/>
          <w:szCs w:val="24"/>
        </w:rPr>
        <w:t>provide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more </w:t>
      </w:r>
      <w:r w:rsidR="00983F15" w:rsidRPr="00FB321E">
        <w:rPr>
          <w:rFonts w:ascii="Times New Roman" w:hAnsi="Times New Roman" w:cs="Times New Roman"/>
          <w:sz w:val="24"/>
          <w:szCs w:val="24"/>
        </w:rPr>
        <w:t>flex</w:t>
      </w:r>
      <w:r w:rsidR="00E33847">
        <w:rPr>
          <w:rFonts w:ascii="Times New Roman" w:hAnsi="Times New Roman" w:cs="Times New Roman"/>
          <w:sz w:val="24"/>
          <w:szCs w:val="24"/>
        </w:rPr>
        <w:t xml:space="preserve">ible spaces for </w:t>
      </w:r>
      <w:r w:rsidR="00001E5F">
        <w:rPr>
          <w:rFonts w:ascii="Times New Roman" w:hAnsi="Times New Roman" w:cs="Times New Roman"/>
          <w:sz w:val="24"/>
          <w:szCs w:val="24"/>
        </w:rPr>
        <w:t>teaching</w:t>
      </w:r>
      <w:r w:rsidR="00E33847">
        <w:rPr>
          <w:rFonts w:ascii="Times New Roman" w:hAnsi="Times New Roman" w:cs="Times New Roman"/>
          <w:sz w:val="24"/>
          <w:szCs w:val="24"/>
        </w:rPr>
        <w:t xml:space="preserve">, </w:t>
      </w:r>
      <w:r w:rsidR="00001E5F">
        <w:rPr>
          <w:rFonts w:ascii="Times New Roman" w:hAnsi="Times New Roman" w:cs="Times New Roman"/>
          <w:sz w:val="24"/>
          <w:szCs w:val="24"/>
        </w:rPr>
        <w:t>s</w:t>
      </w:r>
      <w:r w:rsidR="00983F15" w:rsidRPr="00FB321E">
        <w:rPr>
          <w:rFonts w:ascii="Times New Roman" w:hAnsi="Times New Roman" w:cs="Times New Roman"/>
          <w:sz w:val="24"/>
          <w:szCs w:val="24"/>
        </w:rPr>
        <w:t>tudying</w:t>
      </w:r>
      <w:r w:rsidR="00001E5F">
        <w:rPr>
          <w:rFonts w:ascii="Times New Roman" w:hAnsi="Times New Roman" w:cs="Times New Roman"/>
          <w:sz w:val="24"/>
          <w:szCs w:val="24"/>
        </w:rPr>
        <w:t>, and socializing</w:t>
      </w:r>
      <w:r w:rsidR="00705F66" w:rsidRPr="00FB321E">
        <w:rPr>
          <w:rFonts w:ascii="Times New Roman" w:hAnsi="Times New Roman" w:cs="Times New Roman"/>
          <w:sz w:val="24"/>
          <w:szCs w:val="24"/>
        </w:rPr>
        <w:t>.  That, c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oupled with declining circulation figures </w:t>
      </w:r>
      <w:r w:rsidR="003414E9">
        <w:rPr>
          <w:rFonts w:ascii="Times New Roman" w:hAnsi="Times New Roman" w:cs="Times New Roman"/>
          <w:sz w:val="24"/>
          <w:szCs w:val="24"/>
        </w:rPr>
        <w:t>(at least at ARL libraries)</w:t>
      </w:r>
      <w:r w:rsidR="0072098D">
        <w:rPr>
          <w:rFonts w:ascii="Times New Roman" w:hAnsi="Times New Roman" w:cs="Times New Roman"/>
          <w:sz w:val="24"/>
          <w:szCs w:val="24"/>
        </w:rPr>
        <w:t>,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705F66" w:rsidRPr="00FB321E">
        <w:rPr>
          <w:rFonts w:ascii="Times New Roman" w:hAnsi="Times New Roman" w:cs="Times New Roman"/>
          <w:sz w:val="24"/>
          <w:szCs w:val="24"/>
        </w:rPr>
        <w:t>may prompt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librarians </w:t>
      </w:r>
      <w:r w:rsidR="003414E9">
        <w:rPr>
          <w:rFonts w:ascii="Times New Roman" w:hAnsi="Times New Roman" w:cs="Times New Roman"/>
          <w:sz w:val="24"/>
          <w:szCs w:val="24"/>
        </w:rPr>
        <w:t xml:space="preserve">and administrators </w:t>
      </w:r>
      <w:r w:rsidR="00705F66" w:rsidRPr="00FB321E">
        <w:rPr>
          <w:rFonts w:ascii="Times New Roman" w:hAnsi="Times New Roman" w:cs="Times New Roman"/>
          <w:sz w:val="24"/>
          <w:szCs w:val="24"/>
        </w:rPr>
        <w:t>to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wonder if they can justify </w:t>
      </w:r>
      <w:r w:rsidR="00983F15" w:rsidRPr="00FB321E">
        <w:rPr>
          <w:rFonts w:ascii="Times New Roman" w:hAnsi="Times New Roman" w:cs="Times New Roman"/>
          <w:sz w:val="24"/>
          <w:szCs w:val="24"/>
        </w:rPr>
        <w:t>buying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low-use </w:t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print books that will occupy valuable </w:t>
      </w:r>
      <w:r w:rsidR="00983F15" w:rsidRPr="00FB321E">
        <w:rPr>
          <w:rFonts w:ascii="Times New Roman" w:hAnsi="Times New Roman" w:cs="Times New Roman"/>
          <w:sz w:val="24"/>
          <w:szCs w:val="24"/>
        </w:rPr>
        <w:t>real estate for an indefinite amount of time</w:t>
      </w:r>
      <w:r w:rsidR="00075126" w:rsidRPr="00FB321E">
        <w:rPr>
          <w:rFonts w:ascii="Times New Roman" w:hAnsi="Times New Roman" w:cs="Times New Roman"/>
          <w:sz w:val="24"/>
          <w:szCs w:val="24"/>
        </w:rPr>
        <w:t>.</w:t>
      </w:r>
      <w:r w:rsidR="00E33847" w:rsidRPr="00E33847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="00E33847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14"/>
      </w:r>
      <w:r w:rsidR="00075126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="006269F7" w:rsidRPr="00FB321E">
        <w:rPr>
          <w:rFonts w:ascii="Times New Roman" w:hAnsi="Times New Roman" w:cs="Times New Roman"/>
          <w:sz w:val="24"/>
          <w:szCs w:val="24"/>
        </w:rPr>
        <w:t>E-books still cost money</w:t>
      </w:r>
      <w:r w:rsidR="00123813">
        <w:rPr>
          <w:rFonts w:ascii="Times New Roman" w:hAnsi="Times New Roman" w:cs="Times New Roman"/>
          <w:sz w:val="24"/>
          <w:szCs w:val="24"/>
        </w:rPr>
        <w:t xml:space="preserve"> (often twice as much as their print equivalents)</w:t>
      </w:r>
      <w:r w:rsidR="006269F7" w:rsidRPr="00FB321E">
        <w:rPr>
          <w:rFonts w:ascii="Times New Roman" w:hAnsi="Times New Roman" w:cs="Times New Roman"/>
          <w:sz w:val="24"/>
          <w:szCs w:val="24"/>
        </w:rPr>
        <w:t xml:space="preserve">, </w:t>
      </w:r>
      <w:r w:rsidR="00705F66" w:rsidRPr="00FB321E">
        <w:rPr>
          <w:rFonts w:ascii="Times New Roman" w:hAnsi="Times New Roman" w:cs="Times New Roman"/>
          <w:sz w:val="24"/>
          <w:szCs w:val="24"/>
        </w:rPr>
        <w:t>but they sit on servers, not on shelves.</w:t>
      </w:r>
      <w:r w:rsidR="00C5769A" w:rsidRPr="00FB321E">
        <w:rPr>
          <w:rFonts w:ascii="Times New Roman" w:hAnsi="Times New Roman" w:cs="Times New Roman"/>
          <w:sz w:val="24"/>
          <w:szCs w:val="24"/>
        </w:rPr>
        <w:t xml:space="preserve">  In fact, the 2010 </w:t>
      </w:r>
      <w:proofErr w:type="spellStart"/>
      <w:r w:rsidR="00C5769A" w:rsidRPr="00FB321E">
        <w:rPr>
          <w:rFonts w:ascii="Times New Roman" w:hAnsi="Times New Roman" w:cs="Times New Roman"/>
          <w:sz w:val="24"/>
          <w:szCs w:val="24"/>
        </w:rPr>
        <w:t>Ithaka</w:t>
      </w:r>
      <w:proofErr w:type="spellEnd"/>
      <w:r w:rsidR="00C5769A" w:rsidRPr="00FB321E">
        <w:rPr>
          <w:rFonts w:ascii="Times New Roman" w:hAnsi="Times New Roman" w:cs="Times New Roman"/>
          <w:sz w:val="24"/>
          <w:szCs w:val="24"/>
        </w:rPr>
        <w:t xml:space="preserve"> S+R academic library directors survey notes Paul Courant’s and Matthew Nielson’s observation that maintaining an electronic book costs </w:t>
      </w:r>
      <w:r w:rsidR="00C5769A" w:rsidRPr="003414E9">
        <w:rPr>
          <w:rFonts w:ascii="Times New Roman" w:hAnsi="Times New Roman" w:cs="Times New Roman"/>
          <w:i/>
          <w:sz w:val="24"/>
          <w:szCs w:val="24"/>
        </w:rPr>
        <w:t xml:space="preserve">less than half </w:t>
      </w:r>
      <w:r w:rsidR="00C5769A" w:rsidRPr="00AF1173">
        <w:rPr>
          <w:rFonts w:ascii="Times New Roman" w:hAnsi="Times New Roman" w:cs="Times New Roman"/>
          <w:sz w:val="24"/>
          <w:szCs w:val="24"/>
        </w:rPr>
        <w:t>of</w:t>
      </w:r>
      <w:r w:rsidR="00C5769A" w:rsidRPr="00FB321E">
        <w:rPr>
          <w:rFonts w:ascii="Times New Roman" w:hAnsi="Times New Roman" w:cs="Times New Roman"/>
          <w:sz w:val="24"/>
          <w:szCs w:val="24"/>
        </w:rPr>
        <w:t xml:space="preserve"> what it costs to keep </w:t>
      </w:r>
      <w:r w:rsidR="00AF1173">
        <w:rPr>
          <w:rFonts w:ascii="Times New Roman" w:hAnsi="Times New Roman" w:cs="Times New Roman"/>
          <w:sz w:val="24"/>
          <w:szCs w:val="24"/>
        </w:rPr>
        <w:t>the print equivalent</w:t>
      </w:r>
      <w:r w:rsidR="00C5769A" w:rsidRPr="00FB321E">
        <w:rPr>
          <w:rFonts w:ascii="Times New Roman" w:hAnsi="Times New Roman" w:cs="Times New Roman"/>
          <w:sz w:val="24"/>
          <w:szCs w:val="24"/>
        </w:rPr>
        <w:t xml:space="preserve"> in a high-density</w:t>
      </w:r>
      <w:r w:rsidR="00B142A4" w:rsidRPr="00FB321E">
        <w:rPr>
          <w:rFonts w:ascii="Times New Roman" w:hAnsi="Times New Roman" w:cs="Times New Roman"/>
          <w:sz w:val="24"/>
          <w:szCs w:val="24"/>
        </w:rPr>
        <w:t>,</w:t>
      </w:r>
      <w:r w:rsidR="00C5769A" w:rsidRPr="00FB321E">
        <w:rPr>
          <w:rFonts w:ascii="Times New Roman" w:hAnsi="Times New Roman" w:cs="Times New Roman"/>
          <w:sz w:val="24"/>
          <w:szCs w:val="24"/>
        </w:rPr>
        <w:t xml:space="preserve"> offsite storage facility </w:t>
      </w:r>
      <w:r w:rsidR="00C5769A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15"/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="00063926" w:rsidRPr="00FB321E">
        <w:rPr>
          <w:rFonts w:ascii="Times New Roman" w:hAnsi="Times New Roman" w:cs="Times New Roman"/>
          <w:sz w:val="24"/>
          <w:szCs w:val="24"/>
        </w:rPr>
        <w:t xml:space="preserve">Many libraries 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now have </w:t>
      </w:r>
      <w:r w:rsidR="00AF1173">
        <w:rPr>
          <w:rFonts w:ascii="Times New Roman" w:hAnsi="Times New Roman" w:cs="Times New Roman"/>
          <w:sz w:val="24"/>
          <w:szCs w:val="24"/>
        </w:rPr>
        <w:t>heavily</w:t>
      </w:r>
      <w:r w:rsidR="00983F15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B142A4" w:rsidRPr="00FB321E">
        <w:rPr>
          <w:rFonts w:ascii="Times New Roman" w:hAnsi="Times New Roman" w:cs="Times New Roman"/>
          <w:sz w:val="24"/>
          <w:szCs w:val="24"/>
        </w:rPr>
        <w:t>duplicated print and online reference collections.  Is this simply an unavoidable inefficiency</w:t>
      </w:r>
      <w:r w:rsidR="00123813">
        <w:rPr>
          <w:rFonts w:ascii="Times New Roman" w:hAnsi="Times New Roman" w:cs="Times New Roman"/>
          <w:sz w:val="24"/>
          <w:szCs w:val="24"/>
        </w:rPr>
        <w:t xml:space="preserve"> given large e-book packages</w:t>
      </w:r>
      <w:r w:rsidR="00B142A4" w:rsidRPr="00FB321E">
        <w:rPr>
          <w:rFonts w:ascii="Times New Roman" w:hAnsi="Times New Roman" w:cs="Times New Roman"/>
          <w:sz w:val="24"/>
          <w:szCs w:val="24"/>
        </w:rPr>
        <w:t>, o</w:t>
      </w:r>
      <w:r w:rsidR="00123813">
        <w:rPr>
          <w:rFonts w:ascii="Times New Roman" w:hAnsi="Times New Roman" w:cs="Times New Roman"/>
          <w:sz w:val="24"/>
          <w:szCs w:val="24"/>
        </w:rPr>
        <w:t>r a sign that we have</w:t>
      </w:r>
      <w:r w:rsidR="00B142A4" w:rsidRPr="00FB321E">
        <w:rPr>
          <w:rFonts w:ascii="Times New Roman" w:hAnsi="Times New Roman" w:cs="Times New Roman"/>
          <w:sz w:val="24"/>
          <w:szCs w:val="24"/>
        </w:rPr>
        <w:t xml:space="preserve"> reached a tipping point, even if just </w:t>
      </w:r>
      <w:r w:rsidRPr="00FB321E">
        <w:rPr>
          <w:rFonts w:ascii="Times New Roman" w:hAnsi="Times New Roman" w:cs="Times New Roman"/>
          <w:sz w:val="24"/>
          <w:szCs w:val="24"/>
        </w:rPr>
        <w:t xml:space="preserve">in the way we acquire and curate our reference resources?  </w:t>
      </w:r>
    </w:p>
    <w:p w:rsidR="00FF1B31" w:rsidRPr="00FB321E" w:rsidRDefault="00FF1B31" w:rsidP="003E6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b/>
          <w:sz w:val="24"/>
          <w:szCs w:val="24"/>
        </w:rPr>
        <w:t>A</w:t>
      </w:r>
      <w:r w:rsidR="007F1C26" w:rsidRPr="00FB321E">
        <w:rPr>
          <w:rFonts w:ascii="Times New Roman" w:hAnsi="Times New Roman" w:cs="Times New Roman"/>
          <w:b/>
          <w:sz w:val="24"/>
          <w:szCs w:val="24"/>
        </w:rPr>
        <w:t>ccess</w:t>
      </w:r>
      <w:r w:rsidR="007F1C26" w:rsidRPr="00FB321E">
        <w:rPr>
          <w:rFonts w:ascii="Times New Roman" w:hAnsi="Times New Roman" w:cs="Times New Roman"/>
          <w:sz w:val="24"/>
          <w:szCs w:val="24"/>
        </w:rPr>
        <w:t xml:space="preserve">: </w:t>
      </w:r>
      <w:r w:rsidR="00705F66" w:rsidRPr="00FB321E">
        <w:rPr>
          <w:rFonts w:ascii="Times New Roman" w:hAnsi="Times New Roman" w:cs="Times New Roman"/>
          <w:sz w:val="24"/>
          <w:szCs w:val="24"/>
        </w:rPr>
        <w:t>A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s </w:t>
      </w:r>
      <w:r w:rsidR="0072098D">
        <w:rPr>
          <w:rFonts w:ascii="Times New Roman" w:hAnsi="Times New Roman" w:cs="Times New Roman"/>
          <w:sz w:val="24"/>
          <w:szCs w:val="24"/>
        </w:rPr>
        <w:t>e-books become more popular and as libraries buy more of them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, access methods </w:t>
      </w:r>
      <w:r w:rsidR="00951A85" w:rsidRPr="00FB321E">
        <w:rPr>
          <w:rFonts w:ascii="Times New Roman" w:hAnsi="Times New Roman" w:cs="Times New Roman"/>
          <w:sz w:val="24"/>
          <w:szCs w:val="24"/>
        </w:rPr>
        <w:t xml:space="preserve">should also 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improve, as </w:t>
      </w:r>
      <w:r w:rsidR="0072098D">
        <w:rPr>
          <w:rFonts w:ascii="Times New Roman" w:hAnsi="Times New Roman" w:cs="Times New Roman"/>
          <w:sz w:val="24"/>
          <w:szCs w:val="24"/>
        </w:rPr>
        <w:t>should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 methods of </w:t>
      </w:r>
      <w:r w:rsidR="00123813">
        <w:rPr>
          <w:rFonts w:ascii="Times New Roman" w:hAnsi="Times New Roman" w:cs="Times New Roman"/>
          <w:sz w:val="24"/>
          <w:szCs w:val="24"/>
        </w:rPr>
        <w:t>acquisition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705F66" w:rsidRPr="00FB321E">
        <w:rPr>
          <w:rFonts w:ascii="Times New Roman" w:hAnsi="Times New Roman" w:cs="Times New Roman"/>
          <w:sz w:val="24"/>
          <w:szCs w:val="24"/>
        </w:rPr>
        <w:t>As collection development librarians know,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 an electronic edition of a work may appear months after the cloth and paper editions are released.  As more libraries move to </w:t>
      </w:r>
      <w:r w:rsidR="006269F7" w:rsidRPr="00FB321E">
        <w:rPr>
          <w:rFonts w:ascii="Times New Roman" w:hAnsi="Times New Roman" w:cs="Times New Roman"/>
          <w:sz w:val="24"/>
          <w:szCs w:val="24"/>
        </w:rPr>
        <w:t xml:space="preserve">acquire </w:t>
      </w:r>
      <w:r w:rsidR="00123813">
        <w:rPr>
          <w:rFonts w:ascii="Times New Roman" w:hAnsi="Times New Roman" w:cs="Times New Roman"/>
          <w:sz w:val="24"/>
          <w:szCs w:val="24"/>
        </w:rPr>
        <w:t xml:space="preserve">increasing numbers of </w:t>
      </w:r>
      <w:r w:rsidR="006269F7" w:rsidRPr="00FB321E">
        <w:rPr>
          <w:rFonts w:ascii="Times New Roman" w:hAnsi="Times New Roman" w:cs="Times New Roman"/>
          <w:sz w:val="24"/>
          <w:szCs w:val="24"/>
        </w:rPr>
        <w:t xml:space="preserve">e-books, vendors and publishers </w:t>
      </w:r>
      <w:r w:rsidR="00951A85" w:rsidRPr="00FB321E">
        <w:rPr>
          <w:rFonts w:ascii="Times New Roman" w:hAnsi="Times New Roman" w:cs="Times New Roman"/>
          <w:sz w:val="24"/>
          <w:szCs w:val="24"/>
        </w:rPr>
        <w:t>will (hopefully)</w:t>
      </w:r>
      <w:r w:rsidR="006269F7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951A85" w:rsidRPr="00FB321E">
        <w:rPr>
          <w:rFonts w:ascii="Times New Roman" w:hAnsi="Times New Roman" w:cs="Times New Roman"/>
          <w:sz w:val="24"/>
          <w:szCs w:val="24"/>
        </w:rPr>
        <w:t>twig</w:t>
      </w:r>
      <w:r w:rsidR="006269F7" w:rsidRPr="00FB321E">
        <w:rPr>
          <w:rFonts w:ascii="Times New Roman" w:hAnsi="Times New Roman" w:cs="Times New Roman"/>
          <w:sz w:val="24"/>
          <w:szCs w:val="24"/>
        </w:rPr>
        <w:t xml:space="preserve"> to the fact that s</w:t>
      </w:r>
      <w:r w:rsidR="00123813">
        <w:rPr>
          <w:rFonts w:ascii="Times New Roman" w:hAnsi="Times New Roman" w:cs="Times New Roman"/>
          <w:sz w:val="24"/>
          <w:szCs w:val="24"/>
        </w:rPr>
        <w:t>yncing production schedules would</w:t>
      </w:r>
      <w:r w:rsidR="006269F7" w:rsidRPr="00FB321E">
        <w:rPr>
          <w:rFonts w:ascii="Times New Roman" w:hAnsi="Times New Roman" w:cs="Times New Roman"/>
          <w:sz w:val="24"/>
          <w:szCs w:val="24"/>
        </w:rPr>
        <w:t xml:space="preserve"> be a good idea.  </w:t>
      </w:r>
      <w:r w:rsidR="00791331">
        <w:rPr>
          <w:rFonts w:ascii="Times New Roman" w:hAnsi="Times New Roman" w:cs="Times New Roman"/>
          <w:sz w:val="24"/>
          <w:szCs w:val="24"/>
        </w:rPr>
        <w:t>V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endors are now letting libraries experiment with e-book acquisition through </w:t>
      </w:r>
      <w:r w:rsidR="00AF1173">
        <w:rPr>
          <w:rFonts w:ascii="Times New Roman" w:hAnsi="Times New Roman" w:cs="Times New Roman"/>
          <w:sz w:val="24"/>
          <w:szCs w:val="24"/>
        </w:rPr>
        <w:t xml:space="preserve">e-book preferred approval plans, 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outright purchase, lease, or patron driven acquisitions (PDA).  It is hard </w:t>
      </w:r>
      <w:r w:rsidR="00A7650A" w:rsidRPr="00FB321E">
        <w:rPr>
          <w:rFonts w:ascii="Times New Roman" w:hAnsi="Times New Roman" w:cs="Times New Roman"/>
          <w:sz w:val="24"/>
          <w:szCs w:val="24"/>
        </w:rPr>
        <w:lastRenderedPageBreak/>
        <w:t xml:space="preserve">to avoid reading about PDA in the professional literature 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these days 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but, in </w:t>
      </w:r>
      <w:r w:rsidR="007F1C26" w:rsidRPr="00FB321E">
        <w:rPr>
          <w:rFonts w:ascii="Times New Roman" w:hAnsi="Times New Roman" w:cs="Times New Roman"/>
          <w:sz w:val="24"/>
          <w:szCs w:val="24"/>
        </w:rPr>
        <w:t>short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, many libraries are using it as a way to </w:t>
      </w:r>
      <w:r w:rsidR="0072098D">
        <w:rPr>
          <w:rFonts w:ascii="Times New Roman" w:hAnsi="Times New Roman" w:cs="Times New Roman"/>
          <w:sz w:val="24"/>
          <w:szCs w:val="24"/>
        </w:rPr>
        <w:t>empower</w:t>
      </w:r>
      <w:r w:rsidR="00A7650A" w:rsidRPr="00FB321E">
        <w:rPr>
          <w:rFonts w:ascii="Times New Roman" w:hAnsi="Times New Roman" w:cs="Times New Roman"/>
          <w:sz w:val="24"/>
          <w:szCs w:val="24"/>
        </w:rPr>
        <w:t xml:space="preserve"> users to select </w:t>
      </w:r>
      <w:r w:rsidR="006269F7" w:rsidRPr="00FB321E">
        <w:rPr>
          <w:rFonts w:ascii="Times New Roman" w:hAnsi="Times New Roman" w:cs="Times New Roman"/>
          <w:sz w:val="24"/>
          <w:szCs w:val="24"/>
        </w:rPr>
        <w:t xml:space="preserve">materials.  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A common model involves a library batch loading </w:t>
      </w:r>
      <w:r w:rsidR="0072098D">
        <w:rPr>
          <w:rFonts w:ascii="Times New Roman" w:hAnsi="Times New Roman" w:cs="Times New Roman"/>
          <w:sz w:val="24"/>
          <w:szCs w:val="24"/>
        </w:rPr>
        <w:t xml:space="preserve">e-book 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MARC records into its OPAC.  Users find these titles through catalog searches and a purchase is </w:t>
      </w:r>
      <w:r w:rsidR="003414E9">
        <w:rPr>
          <w:rFonts w:ascii="Times New Roman" w:hAnsi="Times New Roman" w:cs="Times New Roman"/>
          <w:sz w:val="24"/>
          <w:szCs w:val="24"/>
        </w:rPr>
        <w:t xml:space="preserve">only 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triggered after certain number of uses, page views, or amount of time within </w:t>
      </w:r>
      <w:r w:rsidR="00791331">
        <w:rPr>
          <w:rFonts w:ascii="Times New Roman" w:hAnsi="Times New Roman" w:cs="Times New Roman"/>
          <w:sz w:val="24"/>
          <w:szCs w:val="24"/>
        </w:rPr>
        <w:t>a title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. </w:t>
      </w:r>
      <w:r w:rsidR="006269F7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These trigger parameters </w:t>
      </w:r>
      <w:r w:rsidR="00001E5F">
        <w:rPr>
          <w:rFonts w:ascii="Times New Roman" w:hAnsi="Times New Roman" w:cs="Times New Roman"/>
          <w:sz w:val="24"/>
          <w:szCs w:val="24"/>
        </w:rPr>
        <w:t>are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 established by the library or set by the vendor.  </w:t>
      </w:r>
      <w:r w:rsidR="0032405A" w:rsidRPr="00FB321E">
        <w:rPr>
          <w:rFonts w:ascii="Times New Roman" w:hAnsi="Times New Roman" w:cs="Times New Roman"/>
          <w:sz w:val="24"/>
          <w:szCs w:val="24"/>
        </w:rPr>
        <w:t xml:space="preserve">A special issue of </w:t>
      </w:r>
      <w:r w:rsidR="0032405A" w:rsidRPr="00FB321E">
        <w:rPr>
          <w:rFonts w:ascii="Times New Roman" w:hAnsi="Times New Roman" w:cs="Times New Roman"/>
          <w:i/>
          <w:sz w:val="24"/>
          <w:szCs w:val="24"/>
        </w:rPr>
        <w:t>Collection Management</w:t>
      </w:r>
      <w:r w:rsidR="00123813">
        <w:rPr>
          <w:rFonts w:ascii="Times New Roman" w:hAnsi="Times New Roman" w:cs="Times New Roman"/>
          <w:sz w:val="24"/>
          <w:szCs w:val="24"/>
        </w:rPr>
        <w:t xml:space="preserve"> (volume 35, issues </w:t>
      </w:r>
      <w:r w:rsidR="0032405A" w:rsidRPr="00FB321E">
        <w:rPr>
          <w:rFonts w:ascii="Times New Roman" w:hAnsi="Times New Roman" w:cs="Times New Roman"/>
          <w:sz w:val="24"/>
          <w:szCs w:val="24"/>
        </w:rPr>
        <w:t xml:space="preserve">3-4) was devoted to PDA, as was a large part of </w:t>
      </w:r>
      <w:r w:rsidR="00705F66" w:rsidRPr="00FB321E">
        <w:rPr>
          <w:rFonts w:ascii="Times New Roman" w:hAnsi="Times New Roman" w:cs="Times New Roman"/>
          <w:sz w:val="24"/>
          <w:szCs w:val="24"/>
        </w:rPr>
        <w:t xml:space="preserve">the June 2011 issue of </w:t>
      </w:r>
      <w:r w:rsidR="00705F66" w:rsidRPr="00FB321E">
        <w:rPr>
          <w:rFonts w:ascii="Times New Roman" w:hAnsi="Times New Roman" w:cs="Times New Roman"/>
          <w:i/>
          <w:sz w:val="24"/>
          <w:szCs w:val="24"/>
        </w:rPr>
        <w:t>Against the Grain</w:t>
      </w:r>
      <w:r w:rsidR="0032405A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4973B1" w:rsidRPr="00FB321E">
        <w:rPr>
          <w:rFonts w:ascii="Times New Roman" w:hAnsi="Times New Roman" w:cs="Times New Roman"/>
          <w:sz w:val="24"/>
          <w:szCs w:val="24"/>
        </w:rPr>
        <w:t xml:space="preserve">This is not to say that PDA is exclusively about e-books, but it is a model that some libraries </w:t>
      </w:r>
      <w:r w:rsidR="00951A85" w:rsidRPr="00FB321E">
        <w:rPr>
          <w:rFonts w:ascii="Times New Roman" w:hAnsi="Times New Roman" w:cs="Times New Roman"/>
          <w:sz w:val="24"/>
          <w:szCs w:val="24"/>
        </w:rPr>
        <w:t xml:space="preserve">and consortia </w:t>
      </w:r>
      <w:r w:rsidR="004973B1" w:rsidRPr="00FB321E">
        <w:rPr>
          <w:rFonts w:ascii="Times New Roman" w:hAnsi="Times New Roman" w:cs="Times New Roman"/>
          <w:sz w:val="24"/>
          <w:szCs w:val="24"/>
        </w:rPr>
        <w:t xml:space="preserve">are </w:t>
      </w:r>
      <w:r w:rsidR="008A45AA" w:rsidRPr="00FB321E">
        <w:rPr>
          <w:rFonts w:ascii="Times New Roman" w:hAnsi="Times New Roman" w:cs="Times New Roman"/>
          <w:sz w:val="24"/>
          <w:szCs w:val="24"/>
        </w:rPr>
        <w:t>successfully using to acquire them</w:t>
      </w:r>
      <w:r w:rsidR="00951A85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4973B1" w:rsidRPr="00FB321E">
        <w:rPr>
          <w:rFonts w:ascii="Times New Roman" w:hAnsi="Times New Roman" w:cs="Times New Roman"/>
          <w:sz w:val="24"/>
          <w:szCs w:val="24"/>
        </w:rPr>
        <w:t xml:space="preserve">Meanwhile, </w:t>
      </w:r>
      <w:r w:rsidR="0072098D">
        <w:rPr>
          <w:rFonts w:ascii="Times New Roman" w:hAnsi="Times New Roman" w:cs="Times New Roman"/>
          <w:sz w:val="24"/>
          <w:szCs w:val="24"/>
        </w:rPr>
        <w:t xml:space="preserve">it should be pointed out that neither </w:t>
      </w:r>
      <w:r w:rsidR="004973B1" w:rsidRPr="00FB321E">
        <w:rPr>
          <w:rFonts w:ascii="Times New Roman" w:hAnsi="Times New Roman" w:cs="Times New Roman"/>
          <w:sz w:val="24"/>
          <w:szCs w:val="24"/>
        </w:rPr>
        <w:t xml:space="preserve">PDA </w:t>
      </w:r>
      <w:r w:rsidR="0072098D">
        <w:rPr>
          <w:rFonts w:ascii="Times New Roman" w:hAnsi="Times New Roman" w:cs="Times New Roman"/>
          <w:sz w:val="24"/>
          <w:szCs w:val="24"/>
        </w:rPr>
        <w:t>nor the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 large-scale </w:t>
      </w:r>
      <w:proofErr w:type="gramStart"/>
      <w:r w:rsidR="008A45AA" w:rsidRPr="00FB321E">
        <w:rPr>
          <w:rFonts w:ascii="Times New Roman" w:hAnsi="Times New Roman" w:cs="Times New Roman"/>
          <w:sz w:val="24"/>
          <w:szCs w:val="24"/>
        </w:rPr>
        <w:t>acquisition of e-book packages are</w:t>
      </w:r>
      <w:proofErr w:type="gramEnd"/>
      <w:r w:rsidR="008A45AA" w:rsidRPr="00FB321E">
        <w:rPr>
          <w:rFonts w:ascii="Times New Roman" w:hAnsi="Times New Roman" w:cs="Times New Roman"/>
          <w:sz w:val="24"/>
          <w:szCs w:val="24"/>
        </w:rPr>
        <w:t xml:space="preserve"> without their critics.</w:t>
      </w:r>
      <w:r w:rsidR="003676FC">
        <w:rPr>
          <w:rStyle w:val="EndnoteReference"/>
          <w:rFonts w:ascii="Times New Roman" w:hAnsi="Times New Roman" w:cs="Times New Roman"/>
          <w:sz w:val="24"/>
          <w:szCs w:val="24"/>
        </w:rPr>
        <w:endnoteReference w:id="16"/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98D" w:rsidRDefault="008A45AA" w:rsidP="003E6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21E">
        <w:rPr>
          <w:rFonts w:ascii="Times New Roman" w:hAnsi="Times New Roman" w:cs="Times New Roman"/>
          <w:b/>
          <w:sz w:val="24"/>
          <w:szCs w:val="24"/>
        </w:rPr>
        <w:t>Use and D</w:t>
      </w:r>
      <w:r w:rsidR="007F1C26" w:rsidRPr="00FB321E">
        <w:rPr>
          <w:rFonts w:ascii="Times New Roman" w:hAnsi="Times New Roman" w:cs="Times New Roman"/>
          <w:b/>
          <w:sz w:val="24"/>
          <w:szCs w:val="24"/>
        </w:rPr>
        <w:t>emand</w:t>
      </w:r>
      <w:r w:rsidR="007F1C26" w:rsidRPr="00FB321E">
        <w:rPr>
          <w:rFonts w:ascii="Times New Roman" w:hAnsi="Times New Roman" w:cs="Times New Roman"/>
          <w:sz w:val="24"/>
          <w:szCs w:val="24"/>
        </w:rPr>
        <w:t xml:space="preserve">: Given the ways in which current high school students and undergraduates interact with technology, </w:t>
      </w:r>
      <w:r w:rsidR="0072098D">
        <w:rPr>
          <w:rFonts w:ascii="Times New Roman" w:hAnsi="Times New Roman" w:cs="Times New Roman"/>
          <w:sz w:val="24"/>
          <w:szCs w:val="24"/>
        </w:rPr>
        <w:t>it is very likely that we will soon</w:t>
      </w:r>
      <w:r w:rsidR="007F1C26" w:rsidRPr="00FB321E">
        <w:rPr>
          <w:rFonts w:ascii="Times New Roman" w:hAnsi="Times New Roman" w:cs="Times New Roman"/>
          <w:sz w:val="24"/>
          <w:szCs w:val="24"/>
        </w:rPr>
        <w:t xml:space="preserve"> reach a point where </w:t>
      </w:r>
      <w:r w:rsidR="00123813">
        <w:rPr>
          <w:rFonts w:ascii="Times New Roman" w:hAnsi="Times New Roman" w:cs="Times New Roman"/>
          <w:sz w:val="24"/>
          <w:szCs w:val="24"/>
        </w:rPr>
        <w:t xml:space="preserve">our younger </w:t>
      </w:r>
      <w:r w:rsidR="007F1C26" w:rsidRPr="00FB321E">
        <w:rPr>
          <w:rFonts w:ascii="Times New Roman" w:hAnsi="Times New Roman" w:cs="Times New Roman"/>
          <w:sz w:val="24"/>
          <w:szCs w:val="24"/>
        </w:rPr>
        <w:t xml:space="preserve">users </w:t>
      </w:r>
      <w:r w:rsidR="00791331">
        <w:rPr>
          <w:rFonts w:ascii="Times New Roman" w:hAnsi="Times New Roman" w:cs="Times New Roman"/>
          <w:sz w:val="24"/>
          <w:szCs w:val="24"/>
        </w:rPr>
        <w:t>may</w:t>
      </w:r>
      <w:r w:rsidR="007F1C26" w:rsidRPr="00FB321E">
        <w:rPr>
          <w:rFonts w:ascii="Times New Roman" w:hAnsi="Times New Roman" w:cs="Times New Roman"/>
          <w:sz w:val="24"/>
          <w:szCs w:val="24"/>
        </w:rPr>
        <w:t xml:space="preserve"> actively prefer e-books over printed books</w:t>
      </w:r>
      <w:r w:rsidR="0072098D">
        <w:rPr>
          <w:rFonts w:ascii="Times New Roman" w:hAnsi="Times New Roman" w:cs="Times New Roman"/>
          <w:sz w:val="24"/>
          <w:szCs w:val="24"/>
        </w:rPr>
        <w:t>.</w:t>
      </w:r>
      <w:r w:rsidR="007F1C26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="0072098D">
        <w:rPr>
          <w:rFonts w:ascii="Times New Roman" w:hAnsi="Times New Roman" w:cs="Times New Roman"/>
          <w:sz w:val="24"/>
          <w:szCs w:val="24"/>
        </w:rPr>
        <w:t xml:space="preserve">That is to say nothing of teaching faculty, many of whom grew up with the Internet.  </w:t>
      </w:r>
      <w:r w:rsidR="003414E9">
        <w:rPr>
          <w:rFonts w:ascii="Times New Roman" w:hAnsi="Times New Roman" w:cs="Times New Roman"/>
          <w:sz w:val="24"/>
          <w:szCs w:val="24"/>
        </w:rPr>
        <w:t xml:space="preserve">E-books, even single </w:t>
      </w:r>
      <w:r w:rsidR="009A498D">
        <w:rPr>
          <w:rFonts w:ascii="Times New Roman" w:hAnsi="Times New Roman" w:cs="Times New Roman"/>
          <w:sz w:val="24"/>
          <w:szCs w:val="24"/>
        </w:rPr>
        <w:t xml:space="preserve">those that are single user only as opposed to multiple user, </w:t>
      </w:r>
      <w:r w:rsidR="003414E9">
        <w:rPr>
          <w:rFonts w:ascii="Times New Roman" w:hAnsi="Times New Roman" w:cs="Times New Roman"/>
          <w:sz w:val="24"/>
          <w:szCs w:val="24"/>
        </w:rPr>
        <w:t>are avail</w:t>
      </w:r>
      <w:r w:rsidR="009A498D">
        <w:rPr>
          <w:rFonts w:ascii="Times New Roman" w:hAnsi="Times New Roman" w:cs="Times New Roman"/>
          <w:sz w:val="24"/>
          <w:szCs w:val="24"/>
        </w:rPr>
        <w:t xml:space="preserve">able </w:t>
      </w:r>
      <w:r w:rsidR="00001E5F">
        <w:rPr>
          <w:rFonts w:ascii="Times New Roman" w:hAnsi="Times New Roman" w:cs="Times New Roman"/>
          <w:sz w:val="24"/>
          <w:szCs w:val="24"/>
        </w:rPr>
        <w:t xml:space="preserve">day and night </w:t>
      </w:r>
      <w:r w:rsidR="003414E9">
        <w:rPr>
          <w:rFonts w:ascii="Times New Roman" w:hAnsi="Times New Roman" w:cs="Times New Roman"/>
          <w:sz w:val="24"/>
          <w:szCs w:val="24"/>
        </w:rPr>
        <w:t>and they are never</w:t>
      </w:r>
      <w:r w:rsidR="009A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8D">
        <w:rPr>
          <w:rFonts w:ascii="Times New Roman" w:hAnsi="Times New Roman" w:cs="Times New Roman"/>
          <w:sz w:val="24"/>
          <w:szCs w:val="24"/>
        </w:rPr>
        <w:t>misshelved</w:t>
      </w:r>
      <w:proofErr w:type="spellEnd"/>
      <w:r w:rsidR="003414E9">
        <w:rPr>
          <w:rFonts w:ascii="Times New Roman" w:hAnsi="Times New Roman" w:cs="Times New Roman"/>
          <w:sz w:val="24"/>
          <w:szCs w:val="24"/>
        </w:rPr>
        <w:t xml:space="preserve">, overdue, </w:t>
      </w:r>
      <w:r w:rsidR="009A498D">
        <w:rPr>
          <w:rFonts w:ascii="Times New Roman" w:hAnsi="Times New Roman" w:cs="Times New Roman"/>
          <w:sz w:val="24"/>
          <w:szCs w:val="24"/>
        </w:rPr>
        <w:t xml:space="preserve">or lost.  Thinking about reluctant or ambivalent e-book users, </w:t>
      </w:r>
      <w:r w:rsidR="003E6AF3" w:rsidRPr="00FB321E">
        <w:rPr>
          <w:rFonts w:ascii="Times New Roman" w:hAnsi="Times New Roman" w:cs="Times New Roman"/>
          <w:sz w:val="24"/>
          <w:szCs w:val="24"/>
        </w:rPr>
        <w:t>can lib</w:t>
      </w:r>
      <w:r w:rsidR="009A498D">
        <w:rPr>
          <w:rFonts w:ascii="Times New Roman" w:hAnsi="Times New Roman" w:cs="Times New Roman"/>
          <w:sz w:val="24"/>
          <w:szCs w:val="24"/>
        </w:rPr>
        <w:t xml:space="preserve">raries and librarians shape their </w:t>
      </w:r>
      <w:r w:rsidR="007F1C26" w:rsidRPr="00FB321E">
        <w:rPr>
          <w:rFonts w:ascii="Times New Roman" w:hAnsi="Times New Roman" w:cs="Times New Roman"/>
          <w:sz w:val="24"/>
          <w:szCs w:val="24"/>
        </w:rPr>
        <w:t xml:space="preserve">expectations and </w:t>
      </w:r>
      <w:r w:rsidRPr="00FB321E">
        <w:rPr>
          <w:rFonts w:ascii="Times New Roman" w:hAnsi="Times New Roman" w:cs="Times New Roman"/>
          <w:sz w:val="24"/>
          <w:szCs w:val="24"/>
        </w:rPr>
        <w:t>behaviors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?  </w:t>
      </w:r>
      <w:r w:rsidRPr="00FB321E">
        <w:rPr>
          <w:rFonts w:ascii="Times New Roman" w:hAnsi="Times New Roman" w:cs="Times New Roman"/>
          <w:sz w:val="24"/>
          <w:szCs w:val="24"/>
        </w:rPr>
        <w:t xml:space="preserve">One possibility may be starting small by encouraging </w:t>
      </w:r>
      <w:r w:rsidR="009A498D">
        <w:rPr>
          <w:rFonts w:ascii="Times New Roman" w:hAnsi="Times New Roman" w:cs="Times New Roman"/>
          <w:sz w:val="24"/>
          <w:szCs w:val="24"/>
        </w:rPr>
        <w:t>teaching faculty</w:t>
      </w:r>
      <w:r w:rsidRPr="00FB321E">
        <w:rPr>
          <w:rFonts w:ascii="Times New Roman" w:hAnsi="Times New Roman" w:cs="Times New Roman"/>
          <w:sz w:val="24"/>
          <w:szCs w:val="24"/>
        </w:rPr>
        <w:t xml:space="preserve"> to go (where possible) with e-only reading and reserve lists.  </w:t>
      </w:r>
      <w:r w:rsidR="00123813">
        <w:rPr>
          <w:rFonts w:ascii="Times New Roman" w:hAnsi="Times New Roman" w:cs="Times New Roman"/>
          <w:sz w:val="24"/>
          <w:szCs w:val="24"/>
        </w:rPr>
        <w:t xml:space="preserve">Could we build </w:t>
      </w:r>
      <w:r w:rsidRPr="00FB321E">
        <w:rPr>
          <w:rFonts w:ascii="Times New Roman" w:hAnsi="Times New Roman" w:cs="Times New Roman"/>
          <w:sz w:val="24"/>
          <w:szCs w:val="24"/>
        </w:rPr>
        <w:t>increased acceptance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 of e-books simply by offering more of them?  How would our users react if we went with e-book preferred collection development policies</w:t>
      </w:r>
      <w:r w:rsidR="0072098D">
        <w:rPr>
          <w:rFonts w:ascii="Times New Roman" w:hAnsi="Times New Roman" w:cs="Times New Roman"/>
          <w:sz w:val="24"/>
          <w:szCs w:val="24"/>
        </w:rPr>
        <w:t xml:space="preserve"> and h</w:t>
      </w:r>
      <w:r w:rsidR="006A5277" w:rsidRPr="00FB321E">
        <w:rPr>
          <w:rFonts w:ascii="Times New Roman" w:hAnsi="Times New Roman" w:cs="Times New Roman"/>
          <w:sz w:val="24"/>
          <w:szCs w:val="24"/>
        </w:rPr>
        <w:t>ow can libraries</w:t>
      </w:r>
      <w:r w:rsidRPr="00FB321E">
        <w:rPr>
          <w:rFonts w:ascii="Times New Roman" w:hAnsi="Times New Roman" w:cs="Times New Roman"/>
          <w:sz w:val="24"/>
          <w:szCs w:val="24"/>
        </w:rPr>
        <w:t xml:space="preserve"> exert more pressure on p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ublishers </w:t>
      </w:r>
      <w:r w:rsidRPr="00FB321E">
        <w:rPr>
          <w:rFonts w:ascii="Times New Roman" w:hAnsi="Times New Roman" w:cs="Times New Roman"/>
          <w:sz w:val="24"/>
          <w:szCs w:val="24"/>
        </w:rPr>
        <w:t xml:space="preserve">and vendors 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to improve metadata, platform design and usability, and publishing schedules such that electronic editions are available for purchase at the same time as the print </w:t>
      </w:r>
      <w:r w:rsidR="003E6AF3" w:rsidRPr="00FB321E">
        <w:rPr>
          <w:rFonts w:ascii="Times New Roman" w:hAnsi="Times New Roman" w:cs="Times New Roman"/>
          <w:sz w:val="24"/>
          <w:szCs w:val="24"/>
        </w:rPr>
        <w:lastRenderedPageBreak/>
        <w:t>versions</w:t>
      </w:r>
      <w:r w:rsidR="006A5277" w:rsidRPr="00FB321E">
        <w:rPr>
          <w:rFonts w:ascii="Times New Roman" w:hAnsi="Times New Roman" w:cs="Times New Roman"/>
          <w:sz w:val="24"/>
          <w:szCs w:val="24"/>
        </w:rPr>
        <w:t>?</w:t>
      </w:r>
      <w:r w:rsidR="00123813">
        <w:rPr>
          <w:rFonts w:ascii="Times New Roman" w:hAnsi="Times New Roman" w:cs="Times New Roman"/>
          <w:sz w:val="24"/>
          <w:szCs w:val="24"/>
        </w:rPr>
        <w:t xml:space="preserve">  These are </w:t>
      </w:r>
      <w:r w:rsidR="009A498D">
        <w:rPr>
          <w:rFonts w:ascii="Times New Roman" w:hAnsi="Times New Roman" w:cs="Times New Roman"/>
          <w:sz w:val="24"/>
          <w:szCs w:val="24"/>
        </w:rPr>
        <w:t>intriguing and engaging</w:t>
      </w:r>
      <w:r w:rsidR="00123813">
        <w:rPr>
          <w:rFonts w:ascii="Times New Roman" w:hAnsi="Times New Roman" w:cs="Times New Roman"/>
          <w:sz w:val="24"/>
          <w:szCs w:val="24"/>
        </w:rPr>
        <w:t xml:space="preserve"> </w:t>
      </w:r>
      <w:r w:rsidR="009A498D">
        <w:rPr>
          <w:rFonts w:ascii="Times New Roman" w:hAnsi="Times New Roman" w:cs="Times New Roman"/>
          <w:sz w:val="24"/>
          <w:szCs w:val="24"/>
        </w:rPr>
        <w:t>issues</w:t>
      </w:r>
      <w:r w:rsidR="00123813">
        <w:rPr>
          <w:rFonts w:ascii="Times New Roman" w:hAnsi="Times New Roman" w:cs="Times New Roman"/>
          <w:sz w:val="24"/>
          <w:szCs w:val="24"/>
        </w:rPr>
        <w:t xml:space="preserve"> that I hope we will collectively tackle over the coming months and years.  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F56" w:rsidRPr="00FB321E" w:rsidRDefault="0072098D" w:rsidP="003E6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always, there are questions about archiving and long-term access to any </w:t>
      </w:r>
      <w:r>
        <w:rPr>
          <w:rFonts w:ascii="Times New Roman" w:hAnsi="Times New Roman" w:cs="Times New Roman"/>
          <w:sz w:val="24"/>
          <w:szCs w:val="24"/>
        </w:rPr>
        <w:t xml:space="preserve">kind of digital resource and we have to think carefully about 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how will our work </w:t>
      </w:r>
      <w:r w:rsidR="003E6AF3" w:rsidRPr="00FB321E">
        <w:rPr>
          <w:rFonts w:ascii="Times New Roman" w:hAnsi="Times New Roman" w:cs="Times New Roman"/>
          <w:sz w:val="24"/>
          <w:szCs w:val="24"/>
        </w:rPr>
        <w:t>change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physically and intellectually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 if 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and when </w:t>
      </w:r>
      <w:r w:rsidR="003E6AF3" w:rsidRPr="00FB321E">
        <w:rPr>
          <w:rFonts w:ascii="Times New Roman" w:hAnsi="Times New Roman" w:cs="Times New Roman"/>
          <w:sz w:val="24"/>
          <w:szCs w:val="24"/>
        </w:rPr>
        <w:t>e-books become as important as printed books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  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need to ensure that 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our users, </w:t>
      </w:r>
      <w:r w:rsidR="003E6AF3" w:rsidRPr="00FB321E">
        <w:rPr>
          <w:rFonts w:ascii="Times New Roman" w:hAnsi="Times New Roman" w:cs="Times New Roman"/>
          <w:sz w:val="24"/>
          <w:szCs w:val="24"/>
        </w:rPr>
        <w:t>administrators</w:t>
      </w:r>
      <w:r w:rsidR="007F5F56" w:rsidRPr="00FB321E">
        <w:rPr>
          <w:rFonts w:ascii="Times New Roman" w:hAnsi="Times New Roman" w:cs="Times New Roman"/>
          <w:sz w:val="24"/>
          <w:szCs w:val="24"/>
        </w:rPr>
        <w:t>, and funders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 understand that moving from print to electronic does n</w:t>
      </w:r>
      <w:r w:rsidR="00951A85" w:rsidRPr="00FB321E">
        <w:rPr>
          <w:rFonts w:ascii="Times New Roman" w:hAnsi="Times New Roman" w:cs="Times New Roman"/>
          <w:sz w:val="24"/>
          <w:szCs w:val="24"/>
        </w:rPr>
        <w:t>ot mean that we need less staff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9A498D">
        <w:rPr>
          <w:rFonts w:ascii="Times New Roman" w:hAnsi="Times New Roman" w:cs="Times New Roman"/>
          <w:sz w:val="24"/>
          <w:szCs w:val="24"/>
        </w:rPr>
        <w:t xml:space="preserve">or funding </w:t>
      </w:r>
      <w:r w:rsidR="008A45AA" w:rsidRPr="00FB321E">
        <w:rPr>
          <w:rFonts w:ascii="Times New Roman" w:hAnsi="Times New Roman" w:cs="Times New Roman"/>
          <w:sz w:val="24"/>
          <w:szCs w:val="24"/>
        </w:rPr>
        <w:t>or that our work as librarians is less important.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  On the contrary, 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and as we already know, 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the shift to e-resources </w:t>
      </w:r>
      <w:r w:rsidR="008A45AA" w:rsidRPr="00FB321E">
        <w:rPr>
          <w:rFonts w:ascii="Times New Roman" w:hAnsi="Times New Roman" w:cs="Times New Roman"/>
          <w:sz w:val="24"/>
          <w:szCs w:val="24"/>
        </w:rPr>
        <w:t>has usually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8A45AA" w:rsidRPr="00FB321E">
        <w:rPr>
          <w:rFonts w:ascii="Times New Roman" w:hAnsi="Times New Roman" w:cs="Times New Roman"/>
          <w:sz w:val="24"/>
          <w:szCs w:val="24"/>
        </w:rPr>
        <w:t>meant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 more work, much of it </w:t>
      </w:r>
      <w:r w:rsidR="008A45AA" w:rsidRPr="00FB321E">
        <w:rPr>
          <w:rFonts w:ascii="Times New Roman" w:hAnsi="Times New Roman" w:cs="Times New Roman"/>
          <w:sz w:val="24"/>
          <w:szCs w:val="24"/>
        </w:rPr>
        <w:t>m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ore skilled </w:t>
      </w:r>
      <w:r w:rsidR="009A498D">
        <w:rPr>
          <w:rFonts w:ascii="Times New Roman" w:hAnsi="Times New Roman" w:cs="Times New Roman"/>
          <w:sz w:val="24"/>
          <w:szCs w:val="24"/>
        </w:rPr>
        <w:t xml:space="preserve">and challenging than </w:t>
      </w:r>
      <w:r w:rsidR="003E6AF3" w:rsidRPr="00FB321E">
        <w:rPr>
          <w:rFonts w:ascii="Times New Roman" w:hAnsi="Times New Roman" w:cs="Times New Roman"/>
          <w:sz w:val="24"/>
          <w:szCs w:val="24"/>
        </w:rPr>
        <w:t>when dealing with print</w:t>
      </w:r>
      <w:r w:rsidR="008A45AA" w:rsidRPr="00FB321E">
        <w:rPr>
          <w:rFonts w:ascii="Times New Roman" w:hAnsi="Times New Roman" w:cs="Times New Roman"/>
          <w:sz w:val="24"/>
          <w:szCs w:val="24"/>
        </w:rPr>
        <w:t xml:space="preserve"> alone</w:t>
      </w:r>
      <w:r w:rsidR="003E6AF3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7F5F56" w:rsidRPr="00FB321E">
        <w:rPr>
          <w:rFonts w:ascii="Times New Roman" w:hAnsi="Times New Roman" w:cs="Times New Roman"/>
          <w:sz w:val="24"/>
          <w:szCs w:val="24"/>
        </w:rPr>
        <w:t>Looking at technology more broadly, Michael Ridley, the Chief Librarian at the University of Guelph in Ontario</w:t>
      </w:r>
      <w:r w:rsidR="009A498D">
        <w:rPr>
          <w:rFonts w:ascii="Times New Roman" w:hAnsi="Times New Roman" w:cs="Times New Roman"/>
          <w:sz w:val="24"/>
          <w:szCs w:val="24"/>
        </w:rPr>
        <w:t>,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9A498D">
        <w:rPr>
          <w:rFonts w:ascii="Times New Roman" w:hAnsi="Times New Roman" w:cs="Times New Roman"/>
          <w:sz w:val="24"/>
          <w:szCs w:val="24"/>
        </w:rPr>
        <w:t>has been quoted as saying that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librarians </w:t>
      </w:r>
      <w:r w:rsidR="00123813">
        <w:rPr>
          <w:rFonts w:ascii="Times New Roman" w:hAnsi="Times New Roman" w:cs="Times New Roman"/>
          <w:sz w:val="24"/>
          <w:szCs w:val="24"/>
        </w:rPr>
        <w:t>are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123813">
        <w:rPr>
          <w:rFonts w:ascii="Times New Roman" w:hAnsi="Times New Roman" w:cs="Times New Roman"/>
          <w:sz w:val="24"/>
          <w:szCs w:val="24"/>
        </w:rPr>
        <w:t>often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distracted by “bright shiny objects</w:t>
      </w:r>
      <w:r w:rsidR="008A45AA" w:rsidRPr="00FB321E">
        <w:rPr>
          <w:rFonts w:ascii="Times New Roman" w:hAnsi="Times New Roman" w:cs="Times New Roman"/>
          <w:sz w:val="24"/>
          <w:szCs w:val="24"/>
        </w:rPr>
        <w:t>.</w:t>
      </w:r>
      <w:r w:rsidR="007F5F56" w:rsidRPr="00FB321E">
        <w:rPr>
          <w:rFonts w:ascii="Times New Roman" w:hAnsi="Times New Roman" w:cs="Times New Roman"/>
          <w:sz w:val="24"/>
          <w:szCs w:val="24"/>
        </w:rPr>
        <w:t>”</w:t>
      </w:r>
      <w:r w:rsidR="008A45AA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17"/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  It is</w:t>
      </w:r>
      <w:r w:rsidR="00123813">
        <w:rPr>
          <w:rFonts w:ascii="Times New Roman" w:hAnsi="Times New Roman" w:cs="Times New Roman"/>
          <w:sz w:val="24"/>
          <w:szCs w:val="24"/>
        </w:rPr>
        <w:t xml:space="preserve"> important for our profession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to acknowledge that </w:t>
      </w:r>
      <w:r w:rsidR="009A498D">
        <w:rPr>
          <w:rFonts w:ascii="Times New Roman" w:hAnsi="Times New Roman" w:cs="Times New Roman"/>
          <w:sz w:val="24"/>
          <w:szCs w:val="24"/>
        </w:rPr>
        <w:t xml:space="preserve">our habit of 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embracing the latest technological development or innovation as the </w:t>
      </w:r>
      <w:r w:rsidR="009A498D">
        <w:rPr>
          <w:rFonts w:ascii="Times New Roman" w:hAnsi="Times New Roman" w:cs="Times New Roman"/>
          <w:sz w:val="24"/>
          <w:szCs w:val="24"/>
        </w:rPr>
        <w:t xml:space="preserve">great thing since the Dewey Decimal System </w:t>
      </w:r>
      <w:r w:rsidR="007F5F56" w:rsidRPr="00FB321E">
        <w:rPr>
          <w:rFonts w:ascii="Times New Roman" w:hAnsi="Times New Roman" w:cs="Times New Roman"/>
          <w:sz w:val="24"/>
          <w:szCs w:val="24"/>
        </w:rPr>
        <w:t>is not necessa</w:t>
      </w:r>
      <w:r w:rsidR="000C0ED3">
        <w:rPr>
          <w:rFonts w:ascii="Times New Roman" w:hAnsi="Times New Roman" w:cs="Times New Roman"/>
          <w:sz w:val="24"/>
          <w:szCs w:val="24"/>
        </w:rPr>
        <w:t>rily the smartest or most strategic thing to do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, but </w:t>
      </w:r>
      <w:r w:rsidR="006A5277" w:rsidRPr="00FB321E">
        <w:rPr>
          <w:rFonts w:ascii="Times New Roman" w:hAnsi="Times New Roman" w:cs="Times New Roman"/>
          <w:sz w:val="24"/>
          <w:szCs w:val="24"/>
        </w:rPr>
        <w:t>I believe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we are </w:t>
      </w:r>
      <w:r w:rsidR="00001E5F">
        <w:rPr>
          <w:rFonts w:ascii="Times New Roman" w:hAnsi="Times New Roman" w:cs="Times New Roman"/>
          <w:sz w:val="24"/>
          <w:szCs w:val="24"/>
        </w:rPr>
        <w:t>looking at a landscape</w:t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 where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the electronic book </w:t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has reached a level of sophistication such </w:t>
      </w:r>
      <w:r>
        <w:rPr>
          <w:rFonts w:ascii="Times New Roman" w:hAnsi="Times New Roman" w:cs="Times New Roman"/>
          <w:sz w:val="24"/>
          <w:szCs w:val="24"/>
        </w:rPr>
        <w:t xml:space="preserve">that it could, over the </w:t>
      </w:r>
      <w:r w:rsidR="009A498D">
        <w:rPr>
          <w:rFonts w:ascii="Times New Roman" w:hAnsi="Times New Roman" w:cs="Times New Roman"/>
          <w:sz w:val="24"/>
          <w:szCs w:val="24"/>
        </w:rPr>
        <w:t>next several</w:t>
      </w:r>
      <w:r>
        <w:rPr>
          <w:rFonts w:ascii="Times New Roman" w:hAnsi="Times New Roman" w:cs="Times New Roman"/>
          <w:sz w:val="24"/>
          <w:szCs w:val="24"/>
        </w:rPr>
        <w:t xml:space="preserve"> years, </w:t>
      </w:r>
      <w:r w:rsidR="00763BC8">
        <w:rPr>
          <w:rFonts w:ascii="Times New Roman" w:hAnsi="Times New Roman" w:cs="Times New Roman"/>
          <w:sz w:val="24"/>
          <w:szCs w:val="24"/>
        </w:rPr>
        <w:t xml:space="preserve">become the preferred format for some </w:t>
      </w:r>
      <w:r w:rsidR="00791331">
        <w:rPr>
          <w:rFonts w:ascii="Times New Roman" w:hAnsi="Times New Roman" w:cs="Times New Roman"/>
          <w:sz w:val="24"/>
          <w:szCs w:val="24"/>
        </w:rPr>
        <w:t xml:space="preserve">(but not all) </w:t>
      </w:r>
      <w:r w:rsidR="00763BC8">
        <w:rPr>
          <w:rFonts w:ascii="Times New Roman" w:hAnsi="Times New Roman" w:cs="Times New Roman"/>
          <w:sz w:val="24"/>
          <w:szCs w:val="24"/>
        </w:rPr>
        <w:t>libraries and their users</w:t>
      </w:r>
      <w:r w:rsidR="006A5277" w:rsidRPr="00FB321E">
        <w:rPr>
          <w:rFonts w:ascii="Times New Roman" w:hAnsi="Times New Roman" w:cs="Times New Roman"/>
          <w:sz w:val="24"/>
          <w:szCs w:val="24"/>
        </w:rPr>
        <w:t>.  We need to imagine what that future</w:t>
      </w:r>
      <w:r w:rsidR="000C0ED3">
        <w:rPr>
          <w:rFonts w:ascii="Times New Roman" w:hAnsi="Times New Roman" w:cs="Times New Roman"/>
          <w:sz w:val="24"/>
          <w:szCs w:val="24"/>
        </w:rPr>
        <w:t>, shiny or otherwise,</w:t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 looks like.  </w:t>
      </w:r>
      <w:r w:rsidR="007C24B7">
        <w:rPr>
          <w:rFonts w:ascii="Times New Roman" w:hAnsi="Times New Roman" w:cs="Times New Roman"/>
          <w:sz w:val="24"/>
          <w:szCs w:val="24"/>
        </w:rPr>
        <w:t xml:space="preserve">This </w:t>
      </w:r>
      <w:r w:rsidR="00001E5F">
        <w:rPr>
          <w:rFonts w:ascii="Times New Roman" w:hAnsi="Times New Roman" w:cs="Times New Roman"/>
          <w:sz w:val="24"/>
          <w:szCs w:val="24"/>
        </w:rPr>
        <w:t xml:space="preserve">scenario </w:t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may not come to pass, but there is no doubt that e-books are changing the ways in which our users read and interact with </w:t>
      </w:r>
      <w:r w:rsidR="00763BC8">
        <w:rPr>
          <w:rFonts w:ascii="Times New Roman" w:hAnsi="Times New Roman" w:cs="Times New Roman"/>
          <w:sz w:val="24"/>
          <w:szCs w:val="24"/>
        </w:rPr>
        <w:t xml:space="preserve">books </w:t>
      </w:r>
      <w:r w:rsidR="000C0ED3">
        <w:rPr>
          <w:rFonts w:ascii="Times New Roman" w:hAnsi="Times New Roman" w:cs="Times New Roman"/>
          <w:sz w:val="24"/>
          <w:szCs w:val="24"/>
        </w:rPr>
        <w:t xml:space="preserve">and how the publishing </w:t>
      </w:r>
      <w:r w:rsidR="00001E5F">
        <w:rPr>
          <w:rFonts w:ascii="Times New Roman" w:hAnsi="Times New Roman" w:cs="Times New Roman"/>
          <w:sz w:val="24"/>
          <w:szCs w:val="24"/>
        </w:rPr>
        <w:t>industry</w:t>
      </w:r>
      <w:r w:rsidR="000C0ED3">
        <w:rPr>
          <w:rFonts w:ascii="Times New Roman" w:hAnsi="Times New Roman" w:cs="Times New Roman"/>
          <w:sz w:val="24"/>
          <w:szCs w:val="24"/>
        </w:rPr>
        <w:t xml:space="preserve"> is reacting to new behaviors</w:t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.  </w:t>
      </w:r>
      <w:r w:rsidR="00951A85" w:rsidRPr="00FB321E">
        <w:rPr>
          <w:rFonts w:ascii="Times New Roman" w:hAnsi="Times New Roman" w:cs="Times New Roman"/>
          <w:sz w:val="24"/>
          <w:szCs w:val="24"/>
        </w:rPr>
        <w:t xml:space="preserve">In the end, though, 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the book </w:t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in all its forms </w:t>
      </w:r>
      <w:r w:rsidR="007F5F56" w:rsidRPr="00FB321E">
        <w:rPr>
          <w:rFonts w:ascii="Times New Roman" w:hAnsi="Times New Roman" w:cs="Times New Roman"/>
          <w:sz w:val="24"/>
          <w:szCs w:val="24"/>
        </w:rPr>
        <w:t>endures</w:t>
      </w:r>
      <w:r w:rsidR="009A498D">
        <w:rPr>
          <w:rFonts w:ascii="Times New Roman" w:hAnsi="Times New Roman" w:cs="Times New Roman"/>
          <w:sz w:val="24"/>
          <w:szCs w:val="24"/>
        </w:rPr>
        <w:t xml:space="preserve">.  </w:t>
      </w:r>
      <w:r w:rsidR="00001E5F">
        <w:rPr>
          <w:rFonts w:ascii="Times New Roman" w:hAnsi="Times New Roman" w:cs="Times New Roman"/>
          <w:sz w:val="24"/>
          <w:szCs w:val="24"/>
        </w:rPr>
        <w:t>In a recent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article </w:t>
      </w:r>
      <w:r w:rsidR="00001E5F">
        <w:rPr>
          <w:rFonts w:ascii="Times New Roman" w:hAnsi="Times New Roman" w:cs="Times New Roman"/>
          <w:sz w:val="24"/>
          <w:szCs w:val="24"/>
        </w:rPr>
        <w:t>for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 Britain’s </w:t>
      </w:r>
      <w:r w:rsidR="007F5F56" w:rsidRPr="000C0ED3">
        <w:rPr>
          <w:rFonts w:ascii="Times New Roman" w:hAnsi="Times New Roman" w:cs="Times New Roman"/>
          <w:i/>
          <w:sz w:val="24"/>
          <w:szCs w:val="24"/>
        </w:rPr>
        <w:t>Daily Telegraph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, </w:t>
      </w:r>
      <w:r w:rsidR="007C24B7">
        <w:rPr>
          <w:rFonts w:ascii="Times New Roman" w:hAnsi="Times New Roman" w:cs="Times New Roman"/>
          <w:sz w:val="24"/>
          <w:szCs w:val="24"/>
        </w:rPr>
        <w:t xml:space="preserve">author 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Margaret Atwood </w:t>
      </w:r>
      <w:r w:rsidR="00001E5F">
        <w:rPr>
          <w:rFonts w:ascii="Times New Roman" w:hAnsi="Times New Roman" w:cs="Times New Roman"/>
          <w:sz w:val="24"/>
          <w:szCs w:val="24"/>
        </w:rPr>
        <w:t>wrote about</w:t>
      </w:r>
      <w:r w:rsidR="00AF5B7D" w:rsidRPr="00FB321E">
        <w:rPr>
          <w:rFonts w:ascii="Times New Roman" w:hAnsi="Times New Roman" w:cs="Times New Roman"/>
          <w:sz w:val="24"/>
          <w:szCs w:val="24"/>
        </w:rPr>
        <w:t xml:space="preserve"> an author’s wish for his or her book</w:t>
      </w:r>
      <w:r w:rsidR="006A5277" w:rsidRPr="00FB321E">
        <w:rPr>
          <w:rFonts w:ascii="Times New Roman" w:hAnsi="Times New Roman" w:cs="Times New Roman"/>
          <w:sz w:val="24"/>
          <w:szCs w:val="24"/>
        </w:rPr>
        <w:t xml:space="preserve"> </w:t>
      </w:r>
      <w:r w:rsidR="009A498D">
        <w:rPr>
          <w:rFonts w:ascii="Times New Roman" w:hAnsi="Times New Roman" w:cs="Times New Roman"/>
          <w:sz w:val="24"/>
          <w:szCs w:val="24"/>
        </w:rPr>
        <w:t>once it has been published</w:t>
      </w:r>
      <w:r w:rsidR="007C24B7">
        <w:rPr>
          <w:rFonts w:ascii="Times New Roman" w:hAnsi="Times New Roman" w:cs="Times New Roman"/>
          <w:sz w:val="24"/>
          <w:szCs w:val="24"/>
        </w:rPr>
        <w:t xml:space="preserve">.  It is </w:t>
      </w:r>
      <w:r w:rsidR="00AF5B7D" w:rsidRPr="00FB321E">
        <w:rPr>
          <w:rFonts w:ascii="Times New Roman" w:hAnsi="Times New Roman" w:cs="Times New Roman"/>
          <w:sz w:val="24"/>
          <w:szCs w:val="24"/>
        </w:rPr>
        <w:t>a sentiment that librarians, along with students, teachers, and researchers</w:t>
      </w:r>
      <w:r w:rsidR="00FF1B31" w:rsidRPr="00FB321E">
        <w:rPr>
          <w:rFonts w:ascii="Times New Roman" w:hAnsi="Times New Roman" w:cs="Times New Roman"/>
          <w:sz w:val="24"/>
          <w:szCs w:val="24"/>
        </w:rPr>
        <w:t>,</w:t>
      </w:r>
      <w:r w:rsidR="00AF5B7D" w:rsidRPr="00FB321E">
        <w:rPr>
          <w:rFonts w:ascii="Times New Roman" w:hAnsi="Times New Roman" w:cs="Times New Roman"/>
          <w:sz w:val="24"/>
          <w:szCs w:val="24"/>
        </w:rPr>
        <w:t xml:space="preserve"> share as members of the wider </w:t>
      </w:r>
      <w:r w:rsidR="00FF1B31" w:rsidRPr="00FB321E">
        <w:rPr>
          <w:rFonts w:ascii="Times New Roman" w:hAnsi="Times New Roman" w:cs="Times New Roman"/>
          <w:sz w:val="24"/>
          <w:szCs w:val="24"/>
        </w:rPr>
        <w:t>community</w:t>
      </w:r>
      <w:r w:rsidR="00AF5B7D" w:rsidRPr="00FB321E">
        <w:rPr>
          <w:rFonts w:ascii="Times New Roman" w:hAnsi="Times New Roman" w:cs="Times New Roman"/>
          <w:sz w:val="24"/>
          <w:szCs w:val="24"/>
        </w:rPr>
        <w:t xml:space="preserve"> of scholars</w:t>
      </w:r>
      <w:r w:rsidR="007F5F56" w:rsidRPr="00FB321E">
        <w:rPr>
          <w:rFonts w:ascii="Times New Roman" w:hAnsi="Times New Roman" w:cs="Times New Roman"/>
          <w:sz w:val="24"/>
          <w:szCs w:val="24"/>
        </w:rPr>
        <w:t xml:space="preserve">: “’Go, little book,’ authors used to tell their </w:t>
      </w:r>
      <w:r w:rsidR="007F5F56" w:rsidRPr="00FB321E">
        <w:rPr>
          <w:rFonts w:ascii="Times New Roman" w:hAnsi="Times New Roman" w:cs="Times New Roman"/>
          <w:sz w:val="24"/>
          <w:szCs w:val="24"/>
        </w:rPr>
        <w:lastRenderedPageBreak/>
        <w:t>creations, in the end-of-the-book convention called the envoi. ‘Into the hands of strangers I confide you.’</w:t>
      </w:r>
      <w:r w:rsidR="00AF5B7D" w:rsidRPr="00FB321E">
        <w:rPr>
          <w:rFonts w:ascii="Times New Roman" w:hAnsi="Times New Roman" w:cs="Times New Roman"/>
          <w:sz w:val="24"/>
          <w:szCs w:val="24"/>
        </w:rPr>
        <w:t>…</w:t>
      </w:r>
      <w:r w:rsidR="007F5F56" w:rsidRPr="00FB321E">
        <w:rPr>
          <w:rFonts w:ascii="Times New Roman" w:hAnsi="Times New Roman" w:cs="Times New Roman"/>
          <w:sz w:val="24"/>
          <w:szCs w:val="24"/>
        </w:rPr>
        <w:t>May you bring wisdom or knowledge. May you bring joy.</w:t>
      </w:r>
      <w:r w:rsidR="00FB321E" w:rsidRPr="00FB321E">
        <w:rPr>
          <w:rFonts w:ascii="Times New Roman" w:hAnsi="Times New Roman" w:cs="Times New Roman"/>
          <w:sz w:val="24"/>
          <w:szCs w:val="24"/>
        </w:rPr>
        <w:t>”</w:t>
      </w:r>
      <w:r w:rsidR="00427B4D" w:rsidRPr="00FB321E">
        <w:rPr>
          <w:rStyle w:val="EndnoteReference"/>
          <w:rFonts w:ascii="Times New Roman" w:hAnsi="Times New Roman" w:cs="Times New Roman"/>
          <w:sz w:val="24"/>
          <w:szCs w:val="24"/>
        </w:rPr>
        <w:endnoteReference w:id="18"/>
      </w:r>
    </w:p>
    <w:p w:rsidR="003E6AF3" w:rsidRPr="00FB321E" w:rsidRDefault="003E6AF3" w:rsidP="003E6AF3">
      <w:pPr>
        <w:spacing w:line="480" w:lineRule="auto"/>
        <w:rPr>
          <w:rFonts w:cs="Arial"/>
          <w:sz w:val="24"/>
          <w:szCs w:val="24"/>
        </w:rPr>
      </w:pPr>
    </w:p>
    <w:p w:rsidR="003E6AF3" w:rsidRPr="00FB321E" w:rsidRDefault="003E6AF3" w:rsidP="006269F7">
      <w:pPr>
        <w:spacing w:line="480" w:lineRule="auto"/>
        <w:rPr>
          <w:rFonts w:cs="Arial"/>
          <w:sz w:val="24"/>
          <w:szCs w:val="24"/>
        </w:rPr>
      </w:pPr>
    </w:p>
    <w:p w:rsidR="00186A2B" w:rsidRPr="00FB321E" w:rsidRDefault="00186A2B" w:rsidP="006269F7">
      <w:pPr>
        <w:spacing w:line="480" w:lineRule="auto"/>
        <w:rPr>
          <w:sz w:val="24"/>
          <w:szCs w:val="24"/>
        </w:rPr>
      </w:pPr>
    </w:p>
    <w:p w:rsidR="00612988" w:rsidRPr="00FB321E" w:rsidRDefault="00612988" w:rsidP="006269F7">
      <w:pPr>
        <w:spacing w:line="480" w:lineRule="auto"/>
        <w:rPr>
          <w:sz w:val="24"/>
          <w:szCs w:val="24"/>
        </w:rPr>
      </w:pPr>
    </w:p>
    <w:p w:rsidR="00C77198" w:rsidRPr="00FB321E" w:rsidRDefault="00C77198" w:rsidP="006269F7">
      <w:pPr>
        <w:spacing w:line="480" w:lineRule="auto"/>
        <w:rPr>
          <w:sz w:val="24"/>
          <w:szCs w:val="24"/>
        </w:rPr>
      </w:pPr>
    </w:p>
    <w:p w:rsidR="00C003ED" w:rsidRPr="00FB321E" w:rsidRDefault="00C003ED" w:rsidP="006269F7">
      <w:pPr>
        <w:spacing w:line="480" w:lineRule="auto"/>
        <w:rPr>
          <w:sz w:val="24"/>
          <w:szCs w:val="24"/>
        </w:rPr>
      </w:pPr>
    </w:p>
    <w:p w:rsidR="00C003ED" w:rsidRPr="00FB321E" w:rsidRDefault="00C003ED" w:rsidP="006269F7">
      <w:pPr>
        <w:spacing w:line="480" w:lineRule="auto"/>
        <w:rPr>
          <w:sz w:val="24"/>
          <w:szCs w:val="24"/>
        </w:rPr>
      </w:pPr>
    </w:p>
    <w:p w:rsidR="009A498D" w:rsidRDefault="0012676D" w:rsidP="006269F7">
      <w:pPr>
        <w:spacing w:line="480" w:lineRule="auto"/>
        <w:rPr>
          <w:sz w:val="24"/>
          <w:szCs w:val="24"/>
        </w:rPr>
      </w:pPr>
      <w:r w:rsidRPr="00FB321E">
        <w:rPr>
          <w:sz w:val="24"/>
          <w:szCs w:val="24"/>
        </w:rPr>
        <w:t xml:space="preserve"> </w:t>
      </w:r>
    </w:p>
    <w:p w:rsidR="009A498D" w:rsidRDefault="009A498D" w:rsidP="006269F7">
      <w:pPr>
        <w:spacing w:line="480" w:lineRule="auto"/>
        <w:rPr>
          <w:sz w:val="24"/>
          <w:szCs w:val="24"/>
        </w:rPr>
      </w:pPr>
    </w:p>
    <w:p w:rsidR="009A498D" w:rsidRDefault="009A498D" w:rsidP="006269F7">
      <w:pPr>
        <w:spacing w:line="480" w:lineRule="auto"/>
        <w:rPr>
          <w:sz w:val="24"/>
          <w:szCs w:val="24"/>
        </w:rPr>
      </w:pPr>
    </w:p>
    <w:p w:rsidR="009A498D" w:rsidRDefault="009A498D" w:rsidP="006269F7">
      <w:pPr>
        <w:spacing w:line="480" w:lineRule="auto"/>
        <w:rPr>
          <w:sz w:val="24"/>
          <w:szCs w:val="24"/>
        </w:rPr>
      </w:pPr>
    </w:p>
    <w:p w:rsidR="009A498D" w:rsidRDefault="009A498D" w:rsidP="006269F7">
      <w:pPr>
        <w:spacing w:line="480" w:lineRule="auto"/>
        <w:rPr>
          <w:sz w:val="24"/>
          <w:szCs w:val="24"/>
        </w:rPr>
      </w:pPr>
    </w:p>
    <w:p w:rsidR="00791331" w:rsidRDefault="00791331" w:rsidP="006269F7">
      <w:pPr>
        <w:spacing w:line="480" w:lineRule="auto"/>
        <w:rPr>
          <w:sz w:val="24"/>
          <w:szCs w:val="24"/>
        </w:rPr>
      </w:pPr>
    </w:p>
    <w:p w:rsidR="00791331" w:rsidRDefault="00791331" w:rsidP="006269F7">
      <w:pPr>
        <w:spacing w:line="480" w:lineRule="auto"/>
        <w:rPr>
          <w:sz w:val="24"/>
          <w:szCs w:val="24"/>
        </w:rPr>
      </w:pPr>
    </w:p>
    <w:p w:rsidR="003605C6" w:rsidRPr="00FB321E" w:rsidRDefault="003605C6" w:rsidP="006269F7">
      <w:pPr>
        <w:spacing w:line="480" w:lineRule="auto"/>
        <w:rPr>
          <w:sz w:val="24"/>
          <w:szCs w:val="24"/>
        </w:rPr>
      </w:pPr>
    </w:p>
    <w:sectPr w:rsidR="003605C6" w:rsidRPr="00FB321E" w:rsidSect="0084012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E9" w:rsidRDefault="003414E9" w:rsidP="00424E0D">
      <w:pPr>
        <w:spacing w:after="0" w:line="240" w:lineRule="auto"/>
      </w:pPr>
      <w:r>
        <w:separator/>
      </w:r>
    </w:p>
  </w:endnote>
  <w:endnote w:type="continuationSeparator" w:id="0">
    <w:p w:rsidR="003414E9" w:rsidRDefault="003414E9" w:rsidP="00424E0D">
      <w:pPr>
        <w:spacing w:after="0" w:line="240" w:lineRule="auto"/>
      </w:pPr>
      <w:r>
        <w:continuationSeparator/>
      </w:r>
    </w:p>
  </w:endnote>
  <w:endnote w:id="1">
    <w:p w:rsidR="00445B0E" w:rsidRPr="009A498D" w:rsidRDefault="00445B0E" w:rsidP="00445B0E">
      <w:pPr>
        <w:pStyle w:val="EndnoteText"/>
        <w:jc w:val="center"/>
        <w:rPr>
          <w:rFonts w:ascii="Times New Roman" w:hAnsi="Times New Roman" w:cs="Times New Roman"/>
          <w:sz w:val="22"/>
        </w:rPr>
      </w:pPr>
      <w:r w:rsidRPr="009A498D">
        <w:rPr>
          <w:rFonts w:ascii="Times New Roman" w:hAnsi="Times New Roman" w:cs="Times New Roman"/>
          <w:sz w:val="22"/>
        </w:rPr>
        <w:t>NOTES AND REFERENCES</w:t>
      </w:r>
    </w:p>
    <w:p w:rsidR="00445B0E" w:rsidRDefault="00445B0E">
      <w:pPr>
        <w:pStyle w:val="EndnoteText"/>
        <w:rPr>
          <w:rFonts w:ascii="Times New Roman" w:hAnsi="Times New Roman" w:cs="Times New Roman"/>
          <w:sz w:val="22"/>
          <w:szCs w:val="22"/>
        </w:rPr>
      </w:pPr>
    </w:p>
    <w:p w:rsidR="00445B0E" w:rsidRPr="00445B0E" w:rsidRDefault="00445B0E">
      <w:pPr>
        <w:pStyle w:val="EndnoteText"/>
        <w:rPr>
          <w:rFonts w:ascii="Times New Roman" w:hAnsi="Times New Roman" w:cs="Times New Roman"/>
          <w:sz w:val="22"/>
          <w:szCs w:val="22"/>
        </w:rPr>
      </w:pPr>
      <w:r w:rsidRPr="00445B0E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445B0E">
        <w:rPr>
          <w:rFonts w:ascii="Times New Roman" w:hAnsi="Times New Roman" w:cs="Times New Roman"/>
          <w:sz w:val="22"/>
          <w:szCs w:val="22"/>
        </w:rPr>
        <w:t xml:space="preserve"> Raymond Kurzweil, “The Future of Libraries Part II: The End of Books,” </w:t>
      </w:r>
      <w:r w:rsidRPr="00445B0E">
        <w:rPr>
          <w:rFonts w:ascii="Times New Roman" w:hAnsi="Times New Roman" w:cs="Times New Roman"/>
          <w:i/>
          <w:sz w:val="22"/>
          <w:szCs w:val="22"/>
        </w:rPr>
        <w:t xml:space="preserve">Library Journal </w:t>
      </w:r>
      <w:r w:rsidRPr="00445B0E">
        <w:rPr>
          <w:rFonts w:ascii="Times New Roman" w:hAnsi="Times New Roman" w:cs="Times New Roman"/>
          <w:sz w:val="22"/>
          <w:szCs w:val="22"/>
        </w:rPr>
        <w:t>117 (February 15) 1992, 140.</w:t>
      </w:r>
    </w:p>
  </w:endnote>
  <w:endnote w:id="2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Dylan </w:t>
      </w:r>
      <w:proofErr w:type="spellStart"/>
      <w:r w:rsidRPr="009A498D">
        <w:rPr>
          <w:rFonts w:ascii="Times New Roman" w:hAnsi="Times New Roman" w:cs="Times New Roman"/>
          <w:sz w:val="22"/>
        </w:rPr>
        <w:t>Tweney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, “Amazon Sells More E-Books </w:t>
      </w:r>
      <w:proofErr w:type="gramStart"/>
      <w:r w:rsidRPr="009A498D">
        <w:rPr>
          <w:rFonts w:ascii="Times New Roman" w:hAnsi="Times New Roman" w:cs="Times New Roman"/>
          <w:sz w:val="22"/>
        </w:rPr>
        <w:t>Than</w:t>
      </w:r>
      <w:proofErr w:type="gramEnd"/>
      <w:r w:rsidRPr="009A498D">
        <w:rPr>
          <w:rFonts w:ascii="Times New Roman" w:hAnsi="Times New Roman" w:cs="Times New Roman"/>
          <w:sz w:val="22"/>
        </w:rPr>
        <w:t xml:space="preserve"> Hardcovers,” </w:t>
      </w:r>
      <w:r w:rsidRPr="009A498D">
        <w:rPr>
          <w:rFonts w:ascii="Times New Roman" w:hAnsi="Times New Roman" w:cs="Times New Roman"/>
          <w:i/>
          <w:sz w:val="22"/>
        </w:rPr>
        <w:t>Wired</w:t>
      </w:r>
      <w:r w:rsidRPr="009A498D">
        <w:rPr>
          <w:rFonts w:ascii="Times New Roman" w:hAnsi="Times New Roman" w:cs="Times New Roman"/>
          <w:sz w:val="22"/>
        </w:rPr>
        <w:t xml:space="preserve">, July 2010, </w:t>
      </w:r>
      <w:hyperlink r:id="rId1" w:history="1">
        <w:r w:rsidRPr="009A498D">
          <w:rPr>
            <w:rStyle w:val="Hyperlink"/>
            <w:rFonts w:ascii="Times New Roman" w:hAnsi="Times New Roman" w:cs="Times New Roman"/>
            <w:sz w:val="22"/>
          </w:rPr>
          <w:t>http://www.wired.com/epicenter/2010/07/amazon-more-e-books-than-hardcovers/</w:t>
        </w:r>
      </w:hyperlink>
      <w:r w:rsidRPr="009A498D">
        <w:rPr>
          <w:rFonts w:ascii="Times New Roman" w:hAnsi="Times New Roman" w:cs="Times New Roman"/>
          <w:sz w:val="22"/>
        </w:rPr>
        <w:t xml:space="preserve"> (accessed August 19, 2011).</w:t>
      </w:r>
    </w:p>
  </w:endnote>
  <w:endnote w:id="3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“Book,” </w:t>
      </w:r>
      <w:r w:rsidRPr="009A498D">
        <w:rPr>
          <w:rFonts w:ascii="Times New Roman" w:hAnsi="Times New Roman" w:cs="Times New Roman"/>
          <w:i/>
          <w:sz w:val="22"/>
        </w:rPr>
        <w:t>Oxford English Dictionary</w:t>
      </w:r>
      <w:r w:rsidRPr="009A498D">
        <w:rPr>
          <w:rFonts w:ascii="Times New Roman" w:hAnsi="Times New Roman" w:cs="Times New Roman"/>
          <w:sz w:val="22"/>
        </w:rPr>
        <w:t xml:space="preserve">, Second edition, 1989, </w:t>
      </w:r>
      <w:r w:rsidRPr="009A498D">
        <w:rPr>
          <w:rStyle w:val="currenturl"/>
          <w:rFonts w:ascii="Times New Roman" w:hAnsi="Times New Roman" w:cs="Times New Roman"/>
          <w:sz w:val="22"/>
        </w:rPr>
        <w:t>http://www.oed.com/view/Entry/21412</w:t>
      </w:r>
      <w:r w:rsidRPr="009A498D">
        <w:rPr>
          <w:rFonts w:ascii="Times New Roman" w:hAnsi="Times New Roman" w:cs="Times New Roman"/>
          <w:sz w:val="22"/>
        </w:rPr>
        <w:t xml:space="preserve"> (accessed August 19, 2011).</w:t>
      </w:r>
    </w:p>
  </w:endnote>
  <w:endnote w:id="4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See: Collaborative Program in Book History and Print Culture at the University of Toronto, </w:t>
      </w:r>
      <w:hyperlink r:id="rId2" w:history="1">
        <w:r w:rsidRPr="009A498D">
          <w:rPr>
            <w:rStyle w:val="Hyperlink"/>
            <w:rFonts w:ascii="Times New Roman" w:hAnsi="Times New Roman" w:cs="Times New Roman"/>
            <w:sz w:val="22"/>
          </w:rPr>
          <w:t>http://bookhistory.ischool.utoronto.ca/</w:t>
        </w:r>
      </w:hyperlink>
      <w:r w:rsidRPr="009A498D">
        <w:rPr>
          <w:rFonts w:ascii="Times New Roman" w:hAnsi="Times New Roman" w:cs="Times New Roman"/>
          <w:sz w:val="22"/>
        </w:rPr>
        <w:t xml:space="preserve">; Centre for the History of the Book, University of Edinburgh, </w:t>
      </w:r>
      <w:hyperlink r:id="rId3" w:history="1">
        <w:r w:rsidRPr="009A498D">
          <w:rPr>
            <w:rStyle w:val="Hyperlink"/>
            <w:rFonts w:ascii="Times New Roman" w:hAnsi="Times New Roman" w:cs="Times New Roman"/>
            <w:sz w:val="22"/>
          </w:rPr>
          <w:t>http://www.hss.ed.ac.uk/chb/</w:t>
        </w:r>
      </w:hyperlink>
      <w:r w:rsidRPr="009A498D">
        <w:rPr>
          <w:rFonts w:ascii="Times New Roman" w:hAnsi="Times New Roman" w:cs="Times New Roman"/>
          <w:sz w:val="22"/>
        </w:rPr>
        <w:t xml:space="preserve">. </w:t>
      </w:r>
    </w:p>
  </w:endnote>
  <w:endnote w:id="5">
    <w:p w:rsidR="003414E9" w:rsidRPr="009A498D" w:rsidRDefault="003414E9" w:rsidP="0061772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Paula J. </w:t>
      </w:r>
      <w:proofErr w:type="spellStart"/>
      <w:r w:rsidRPr="009A498D">
        <w:rPr>
          <w:rFonts w:ascii="Times New Roman" w:hAnsi="Times New Roman" w:cs="Times New Roman"/>
          <w:sz w:val="22"/>
        </w:rPr>
        <w:t>Hane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, “Project Gutenberg Progresses,” </w:t>
      </w:r>
      <w:r w:rsidRPr="009A498D">
        <w:rPr>
          <w:rFonts w:ascii="Times New Roman" w:hAnsi="Times New Roman" w:cs="Times New Roman"/>
          <w:i/>
          <w:sz w:val="22"/>
        </w:rPr>
        <w:t>Information Today</w:t>
      </w:r>
      <w:r w:rsidRPr="009A498D">
        <w:rPr>
          <w:rFonts w:ascii="Times New Roman" w:hAnsi="Times New Roman" w:cs="Times New Roman"/>
          <w:sz w:val="22"/>
        </w:rPr>
        <w:t xml:space="preserve"> (May) 2004, 28.</w:t>
      </w:r>
    </w:p>
  </w:endnote>
  <w:endnote w:id="6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Ibid.</w:t>
      </w:r>
    </w:p>
  </w:endnote>
  <w:endnote w:id="7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See: “Books at JSTOR,” January 11, 2011, </w:t>
      </w:r>
      <w:hyperlink r:id="rId4" w:history="1">
        <w:r w:rsidRPr="009A498D">
          <w:rPr>
            <w:rStyle w:val="Hyperlink"/>
            <w:rFonts w:ascii="Times New Roman" w:hAnsi="Times New Roman" w:cs="Times New Roman"/>
            <w:sz w:val="22"/>
          </w:rPr>
          <w:t>http://about.jstor.org/news-events/announcement-archive/books-jstor</w:t>
        </w:r>
      </w:hyperlink>
      <w:r w:rsidRPr="009A498D">
        <w:rPr>
          <w:rFonts w:ascii="Times New Roman" w:hAnsi="Times New Roman" w:cs="Times New Roman"/>
          <w:sz w:val="22"/>
        </w:rPr>
        <w:t xml:space="preserve"> (accessed August 19, 2011).</w:t>
      </w:r>
    </w:p>
  </w:endnote>
  <w:endnote w:id="8">
    <w:p w:rsidR="003414E9" w:rsidRPr="009A498D" w:rsidRDefault="003414E9">
      <w:pPr>
        <w:pStyle w:val="EndnoteText"/>
        <w:rPr>
          <w:rFonts w:ascii="Times New Roman" w:hAnsi="Times New Roman"/>
          <w:sz w:val="22"/>
        </w:rPr>
      </w:pPr>
      <w:r w:rsidRPr="009A498D">
        <w:rPr>
          <w:rStyle w:val="EndnoteReference"/>
          <w:rFonts w:ascii="Times New Roman" w:hAnsi="Times New Roman"/>
          <w:sz w:val="22"/>
        </w:rPr>
        <w:endnoteRef/>
      </w:r>
      <w:r w:rsidRPr="009A498D">
        <w:rPr>
          <w:rFonts w:ascii="Times New Roman" w:hAnsi="Times New Roman"/>
          <w:sz w:val="22"/>
        </w:rPr>
        <w:t xml:space="preserve"> For a discussion about e-books as fad or trend, see: William C. Dougherty, “Managing Technology: E-Readers: Passing Fad or Trend of the Future?” </w:t>
      </w:r>
      <w:r w:rsidRPr="009A498D">
        <w:rPr>
          <w:rFonts w:ascii="Times New Roman" w:hAnsi="Times New Roman"/>
          <w:i/>
          <w:sz w:val="22"/>
        </w:rPr>
        <w:t>Journal of Academic Librarianship</w:t>
      </w:r>
      <w:r w:rsidRPr="009A498D">
        <w:rPr>
          <w:rFonts w:ascii="Times New Roman" w:hAnsi="Times New Roman"/>
          <w:sz w:val="22"/>
        </w:rPr>
        <w:t xml:space="preserve"> 36 (3) 2010, 254-256.</w:t>
      </w:r>
    </w:p>
  </w:endnote>
  <w:endnote w:id="9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Roger C. </w:t>
      </w:r>
      <w:proofErr w:type="spellStart"/>
      <w:r w:rsidRPr="009A498D">
        <w:rPr>
          <w:rFonts w:ascii="Times New Roman" w:hAnsi="Times New Roman" w:cs="Times New Roman"/>
          <w:sz w:val="22"/>
        </w:rPr>
        <w:t>Schonfeld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 &amp; Ross </w:t>
      </w:r>
      <w:proofErr w:type="spellStart"/>
      <w:r w:rsidRPr="009A498D">
        <w:rPr>
          <w:rFonts w:ascii="Times New Roman" w:hAnsi="Times New Roman" w:cs="Times New Roman"/>
          <w:sz w:val="22"/>
        </w:rPr>
        <w:t>Housewright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, “Faculty Survey 2009: Key Strategic Insights for Libraries, Publishers and Societies,” 23, </w:t>
      </w:r>
      <w:hyperlink r:id="rId5" w:history="1">
        <w:r w:rsidRPr="009A498D">
          <w:rPr>
            <w:rStyle w:val="Hyperlink"/>
            <w:rFonts w:ascii="Times New Roman" w:hAnsi="Times New Roman" w:cs="Times New Roman"/>
            <w:sz w:val="22"/>
          </w:rPr>
          <w:t>http://www.ithaka.org/ithaka-s-r/research/faculty-surveys-2000-2009/Faculty%20Study%202009.pdf</w:t>
        </w:r>
      </w:hyperlink>
      <w:r w:rsidRPr="009A498D">
        <w:rPr>
          <w:rFonts w:ascii="Times New Roman" w:hAnsi="Times New Roman" w:cs="Times New Roman"/>
          <w:sz w:val="22"/>
        </w:rPr>
        <w:t xml:space="preserve"> (accessed August 10, 2011).  </w:t>
      </w:r>
    </w:p>
  </w:endnote>
  <w:endnote w:id="10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A498D">
        <w:rPr>
          <w:rFonts w:ascii="Times New Roman" w:hAnsi="Times New Roman" w:cs="Times New Roman"/>
          <w:sz w:val="22"/>
        </w:rPr>
        <w:t>Selinda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A498D">
        <w:rPr>
          <w:rFonts w:ascii="Times New Roman" w:hAnsi="Times New Roman" w:cs="Times New Roman"/>
          <w:sz w:val="22"/>
        </w:rPr>
        <w:t>Adelle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 Berg, Kristin Hoffman, &amp; Diane Dawson, “Not on the Same Page: Undergraduates’ Information Retrieval in Electronic and Print Books,” </w:t>
      </w:r>
      <w:r w:rsidRPr="009A498D">
        <w:rPr>
          <w:rFonts w:ascii="Times New Roman" w:hAnsi="Times New Roman" w:cs="Times New Roman"/>
          <w:i/>
          <w:sz w:val="22"/>
        </w:rPr>
        <w:t xml:space="preserve">Journal of Academic Librarianship </w:t>
      </w:r>
      <w:r w:rsidRPr="009A498D">
        <w:rPr>
          <w:rFonts w:ascii="Times New Roman" w:hAnsi="Times New Roman" w:cs="Times New Roman"/>
          <w:sz w:val="22"/>
        </w:rPr>
        <w:t>36 (3) 2010, 518, 524.</w:t>
      </w:r>
    </w:p>
  </w:endnote>
  <w:endnote w:id="11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Carol Simon, “Just the Facts: An Examination of E-Book Usage by Business Students and Faculty,” </w:t>
      </w:r>
      <w:r w:rsidRPr="009A498D">
        <w:rPr>
          <w:rFonts w:ascii="Times New Roman" w:hAnsi="Times New Roman" w:cs="Times New Roman"/>
          <w:i/>
          <w:sz w:val="22"/>
        </w:rPr>
        <w:t xml:space="preserve">The Reference Librarian </w:t>
      </w:r>
      <w:r w:rsidRPr="009A498D">
        <w:rPr>
          <w:rFonts w:ascii="Times New Roman" w:hAnsi="Times New Roman" w:cs="Times New Roman"/>
          <w:sz w:val="22"/>
        </w:rPr>
        <w:t>52 (3) 2011, 263-273.</w:t>
      </w:r>
    </w:p>
  </w:endnote>
  <w:endnote w:id="12">
    <w:p w:rsidR="003414E9" w:rsidRPr="009A498D" w:rsidRDefault="003414E9" w:rsidP="00983F15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Michelle </w:t>
      </w:r>
      <w:proofErr w:type="spellStart"/>
      <w:r w:rsidRPr="009A498D">
        <w:rPr>
          <w:rFonts w:ascii="Times New Roman" w:hAnsi="Times New Roman" w:cs="Times New Roman"/>
          <w:sz w:val="22"/>
        </w:rPr>
        <w:t>Flander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, “Bringing </w:t>
      </w:r>
      <w:proofErr w:type="spellStart"/>
      <w:r w:rsidRPr="009A498D">
        <w:rPr>
          <w:rFonts w:ascii="Times New Roman" w:hAnsi="Times New Roman" w:cs="Times New Roman"/>
          <w:sz w:val="22"/>
        </w:rPr>
        <w:t>eMonographs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 into the Digital Library: A Preconference Organized by the RUSA Codes Materials Reviewing Committee,” </w:t>
      </w:r>
      <w:r w:rsidRPr="009A498D">
        <w:rPr>
          <w:rFonts w:ascii="Times New Roman" w:hAnsi="Times New Roman" w:cs="Times New Roman"/>
          <w:i/>
          <w:sz w:val="22"/>
        </w:rPr>
        <w:t>Library Collections, Acquisitions, and Technical Services</w:t>
      </w:r>
      <w:r w:rsidRPr="009A498D">
        <w:rPr>
          <w:rFonts w:ascii="Times New Roman" w:hAnsi="Times New Roman" w:cs="Times New Roman"/>
          <w:sz w:val="22"/>
        </w:rPr>
        <w:t xml:space="preserve"> 24 (2) 2000, 274.</w:t>
      </w:r>
    </w:p>
  </w:endnote>
  <w:endnote w:id="13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Cara List and Faye A. </w:t>
      </w:r>
      <w:proofErr w:type="spellStart"/>
      <w:r w:rsidRPr="009A498D">
        <w:rPr>
          <w:rFonts w:ascii="Times New Roman" w:hAnsi="Times New Roman" w:cs="Times New Roman"/>
          <w:sz w:val="22"/>
        </w:rPr>
        <w:t>Chadwell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, “What’s Next for Collection Management and Managers?” </w:t>
      </w:r>
      <w:proofErr w:type="gramStart"/>
      <w:r w:rsidRPr="009A498D">
        <w:rPr>
          <w:rFonts w:ascii="Times New Roman" w:hAnsi="Times New Roman" w:cs="Times New Roman"/>
          <w:i/>
          <w:sz w:val="22"/>
        </w:rPr>
        <w:t xml:space="preserve">Collection Management </w:t>
      </w:r>
      <w:r w:rsidRPr="009A498D">
        <w:rPr>
          <w:rFonts w:ascii="Times New Roman" w:hAnsi="Times New Roman" w:cs="Times New Roman"/>
          <w:sz w:val="22"/>
        </w:rPr>
        <w:t>36 (2) 2011, 83.</w:t>
      </w:r>
      <w:proofErr w:type="gramEnd"/>
    </w:p>
  </w:endnote>
  <w:endnote w:id="14">
    <w:p w:rsidR="003414E9" w:rsidRPr="009A498D" w:rsidRDefault="003414E9" w:rsidP="00E33847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Association of Research Libraries, “Service Trends in ARL Libraries, 1991-2009,” </w:t>
      </w:r>
      <w:hyperlink r:id="rId6" w:history="1">
        <w:r w:rsidRPr="009A498D">
          <w:rPr>
            <w:rStyle w:val="Hyperlink"/>
            <w:rFonts w:ascii="Times New Roman" w:hAnsi="Times New Roman" w:cs="Times New Roman"/>
            <w:sz w:val="22"/>
          </w:rPr>
          <w:t>http://www.arl.org/bm~doc/arlstat09.pdf</w:t>
        </w:r>
      </w:hyperlink>
      <w:r w:rsidRPr="009A498D">
        <w:rPr>
          <w:rFonts w:ascii="Times New Roman" w:hAnsi="Times New Roman" w:cs="Times New Roman"/>
          <w:sz w:val="22"/>
        </w:rPr>
        <w:t xml:space="preserve"> (accessed August 19, 2011).  </w:t>
      </w:r>
    </w:p>
  </w:endnote>
  <w:endnote w:id="15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Matthew P. Long and Roger C. </w:t>
      </w:r>
      <w:proofErr w:type="spellStart"/>
      <w:r w:rsidRPr="009A498D">
        <w:rPr>
          <w:rFonts w:ascii="Times New Roman" w:hAnsi="Times New Roman" w:cs="Times New Roman"/>
          <w:sz w:val="22"/>
        </w:rPr>
        <w:t>Schonfeld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A498D">
        <w:rPr>
          <w:rFonts w:ascii="Times New Roman" w:hAnsi="Times New Roman" w:cs="Times New Roman"/>
          <w:i/>
          <w:sz w:val="22"/>
        </w:rPr>
        <w:t>Ithaka</w:t>
      </w:r>
      <w:proofErr w:type="spellEnd"/>
      <w:r w:rsidRPr="009A498D">
        <w:rPr>
          <w:rFonts w:ascii="Times New Roman" w:hAnsi="Times New Roman" w:cs="Times New Roman"/>
          <w:i/>
          <w:sz w:val="22"/>
        </w:rPr>
        <w:t xml:space="preserve"> S+R Library Survey 2010: Insights from U.S. Academic </w:t>
      </w:r>
      <w:proofErr w:type="spellStart"/>
      <w:r w:rsidRPr="009A498D">
        <w:rPr>
          <w:rFonts w:ascii="Times New Roman" w:hAnsi="Times New Roman" w:cs="Times New Roman"/>
          <w:i/>
          <w:sz w:val="22"/>
        </w:rPr>
        <w:t>Lirbary</w:t>
      </w:r>
      <w:proofErr w:type="spellEnd"/>
      <w:r w:rsidRPr="009A498D">
        <w:rPr>
          <w:rFonts w:ascii="Times New Roman" w:hAnsi="Times New Roman" w:cs="Times New Roman"/>
          <w:i/>
          <w:sz w:val="22"/>
        </w:rPr>
        <w:t xml:space="preserve"> Directors</w:t>
      </w:r>
      <w:r w:rsidRPr="009A498D">
        <w:rPr>
          <w:rFonts w:ascii="Times New Roman" w:hAnsi="Times New Roman" w:cs="Times New Roman"/>
          <w:sz w:val="22"/>
        </w:rPr>
        <w:t xml:space="preserve">, 35, </w:t>
      </w:r>
      <w:hyperlink r:id="rId7" w:history="1">
        <w:r w:rsidRPr="009A498D">
          <w:rPr>
            <w:rStyle w:val="Hyperlink"/>
            <w:rFonts w:ascii="Times New Roman" w:hAnsi="Times New Roman" w:cs="Times New Roman"/>
            <w:sz w:val="22"/>
          </w:rPr>
          <w:t>http://www.ithaka.org/ithaka-s-r/research/ithaka-s-r-library-survey-2010/insights-from-us-academic-library-directors.pdf</w:t>
        </w:r>
      </w:hyperlink>
      <w:r w:rsidRPr="009A498D">
        <w:rPr>
          <w:rFonts w:ascii="Times New Roman" w:hAnsi="Times New Roman" w:cs="Times New Roman"/>
          <w:sz w:val="22"/>
        </w:rPr>
        <w:t xml:space="preserve"> (accessed August 15, 2011). </w:t>
      </w:r>
    </w:p>
  </w:endnote>
  <w:endnote w:id="16">
    <w:p w:rsidR="003414E9" w:rsidRPr="009A498D" w:rsidRDefault="003414E9">
      <w:pPr>
        <w:pStyle w:val="EndnoteText"/>
        <w:rPr>
          <w:rFonts w:ascii="Times New Roman" w:hAnsi="Times New Roman"/>
          <w:sz w:val="22"/>
        </w:rPr>
      </w:pPr>
      <w:r w:rsidRPr="009A498D">
        <w:rPr>
          <w:rStyle w:val="EndnoteReference"/>
          <w:rFonts w:ascii="Times New Roman" w:hAnsi="Times New Roman"/>
          <w:sz w:val="22"/>
        </w:rPr>
        <w:endnoteRef/>
      </w:r>
      <w:r w:rsidRPr="009A498D">
        <w:rPr>
          <w:rFonts w:ascii="Times New Roman" w:hAnsi="Times New Roman"/>
          <w:sz w:val="22"/>
        </w:rPr>
        <w:t xml:space="preserve"> For example, see David </w:t>
      </w:r>
      <w:proofErr w:type="spellStart"/>
      <w:r w:rsidRPr="009A498D">
        <w:rPr>
          <w:rFonts w:ascii="Times New Roman" w:hAnsi="Times New Roman"/>
          <w:sz w:val="22"/>
        </w:rPr>
        <w:t>Magier’s</w:t>
      </w:r>
      <w:proofErr w:type="spellEnd"/>
      <w:r w:rsidRPr="009A498D">
        <w:rPr>
          <w:rFonts w:ascii="Times New Roman" w:hAnsi="Times New Roman"/>
          <w:sz w:val="22"/>
        </w:rPr>
        <w:t xml:space="preserve"> reported comments in “Is Selection Dead? The Rise of Collection </w:t>
      </w:r>
      <w:proofErr w:type="spellStart"/>
      <w:r w:rsidRPr="009A498D">
        <w:rPr>
          <w:rFonts w:ascii="Times New Roman" w:hAnsi="Times New Roman"/>
          <w:sz w:val="22"/>
        </w:rPr>
        <w:t>Mangement</w:t>
      </w:r>
      <w:proofErr w:type="spellEnd"/>
      <w:r w:rsidRPr="009A498D">
        <w:rPr>
          <w:rFonts w:ascii="Times New Roman" w:hAnsi="Times New Roman"/>
          <w:sz w:val="22"/>
        </w:rPr>
        <w:t xml:space="preserve"> and the Twilight of Selection,” </w:t>
      </w:r>
      <w:r w:rsidRPr="009A498D">
        <w:rPr>
          <w:rFonts w:ascii="Times New Roman" w:hAnsi="Times New Roman"/>
          <w:i/>
          <w:sz w:val="22"/>
        </w:rPr>
        <w:t>Against the Grain</w:t>
      </w:r>
      <w:r w:rsidRPr="009A498D">
        <w:rPr>
          <w:rFonts w:ascii="Times New Roman" w:hAnsi="Times New Roman"/>
          <w:sz w:val="22"/>
        </w:rPr>
        <w:t xml:space="preserve">, May 2011, </w:t>
      </w:r>
      <w:hyperlink r:id="rId8" w:history="1">
        <w:r w:rsidRPr="009A498D">
          <w:rPr>
            <w:rStyle w:val="Hyperlink"/>
            <w:rFonts w:ascii="Times New Roman" w:hAnsi="Times New Roman"/>
            <w:sz w:val="22"/>
          </w:rPr>
          <w:t>http://www.against-the-grain.com/2011/05/v-23-2-is-selection-dead-the-rise-of-collection-management-and-the-twilight-of-selection/</w:t>
        </w:r>
      </w:hyperlink>
      <w:r w:rsidRPr="009A498D">
        <w:rPr>
          <w:rFonts w:ascii="Times New Roman" w:hAnsi="Times New Roman"/>
          <w:sz w:val="22"/>
        </w:rPr>
        <w:t xml:space="preserve"> (accessed August 19, 2011).</w:t>
      </w:r>
      <w:r w:rsidRPr="009A498D">
        <w:rPr>
          <w:rFonts w:ascii="Times New Roman" w:hAnsi="Times New Roman"/>
          <w:i/>
          <w:sz w:val="22"/>
        </w:rPr>
        <w:t xml:space="preserve"> </w:t>
      </w:r>
    </w:p>
  </w:endnote>
  <w:endnote w:id="17">
    <w:p w:rsidR="003414E9" w:rsidRPr="009A498D" w:rsidRDefault="003414E9">
      <w:pPr>
        <w:pStyle w:val="EndnoteText"/>
        <w:rPr>
          <w:rFonts w:ascii="Times New Roman" w:hAnsi="Times New Roman" w:cs="Times New Roman"/>
          <w:sz w:val="22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Ken Roberts and Daphne Wood, “Thought Leadership,” </w:t>
      </w:r>
      <w:proofErr w:type="spellStart"/>
      <w:r w:rsidRPr="009A498D">
        <w:rPr>
          <w:rFonts w:ascii="Times New Roman" w:hAnsi="Times New Roman" w:cs="Times New Roman"/>
          <w:i/>
          <w:sz w:val="22"/>
        </w:rPr>
        <w:t>Feliciter</w:t>
      </w:r>
      <w:proofErr w:type="spellEnd"/>
      <w:r w:rsidRPr="009A498D">
        <w:rPr>
          <w:rFonts w:ascii="Times New Roman" w:hAnsi="Times New Roman" w:cs="Times New Roman"/>
          <w:sz w:val="22"/>
        </w:rPr>
        <w:t xml:space="preserve"> 57 (4) 2011, 157</w:t>
      </w:r>
    </w:p>
  </w:endnote>
  <w:endnote w:id="18">
    <w:p w:rsidR="003414E9" w:rsidRPr="00FB321E" w:rsidRDefault="003414E9">
      <w:pPr>
        <w:pStyle w:val="EndnoteText"/>
        <w:rPr>
          <w:rFonts w:ascii="Times New Roman" w:hAnsi="Times New Roman" w:cs="Times New Roman"/>
        </w:rPr>
      </w:pPr>
      <w:r w:rsidRPr="009A498D">
        <w:rPr>
          <w:rStyle w:val="EndnoteReference"/>
          <w:rFonts w:ascii="Times New Roman" w:hAnsi="Times New Roman" w:cs="Times New Roman"/>
          <w:sz w:val="22"/>
        </w:rPr>
        <w:endnoteRef/>
      </w:r>
      <w:r w:rsidRPr="009A498D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A498D">
        <w:rPr>
          <w:rFonts w:ascii="Times New Roman" w:hAnsi="Times New Roman" w:cs="Times New Roman"/>
          <w:sz w:val="22"/>
        </w:rPr>
        <w:t xml:space="preserve">Margaret Atwood, “Hurrah for World Book Night,” </w:t>
      </w:r>
      <w:r w:rsidRPr="009A498D">
        <w:rPr>
          <w:rFonts w:ascii="Times New Roman" w:hAnsi="Times New Roman" w:cs="Times New Roman"/>
          <w:i/>
          <w:sz w:val="22"/>
        </w:rPr>
        <w:t>The Telegraph</w:t>
      </w:r>
      <w:r w:rsidRPr="009A498D">
        <w:rPr>
          <w:rFonts w:ascii="Times New Roman" w:hAnsi="Times New Roman" w:cs="Times New Roman"/>
          <w:sz w:val="22"/>
        </w:rPr>
        <w:t xml:space="preserve">, March 4, 2011, </w:t>
      </w:r>
      <w:hyperlink r:id="rId9" w:history="1">
        <w:r w:rsidRPr="009A498D">
          <w:rPr>
            <w:rStyle w:val="Hyperlink"/>
            <w:rFonts w:ascii="Times New Roman" w:hAnsi="Times New Roman" w:cs="Times New Roman"/>
            <w:sz w:val="22"/>
          </w:rPr>
          <w:t>http://www.telegraph.co.uk/culture/books/8361211/Margaret-Atwood-Hurrah-for-World-Book-Night.html</w:t>
        </w:r>
      </w:hyperlink>
      <w:r w:rsidRPr="009A498D">
        <w:rPr>
          <w:rFonts w:ascii="Times New Roman" w:hAnsi="Times New Roman" w:cs="Times New Roman"/>
          <w:sz w:val="22"/>
        </w:rPr>
        <w:t xml:space="preserve"> (accessed August 10, 2011).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E9" w:rsidRDefault="003414E9" w:rsidP="00424E0D">
      <w:pPr>
        <w:spacing w:after="0" w:line="240" w:lineRule="auto"/>
      </w:pPr>
      <w:r>
        <w:separator/>
      </w:r>
    </w:p>
  </w:footnote>
  <w:footnote w:type="continuationSeparator" w:id="0">
    <w:p w:rsidR="003414E9" w:rsidRDefault="003414E9" w:rsidP="0042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E0"/>
    <w:rsid w:val="00001E5F"/>
    <w:rsid w:val="00022ED8"/>
    <w:rsid w:val="00063926"/>
    <w:rsid w:val="00073352"/>
    <w:rsid w:val="000748A0"/>
    <w:rsid w:val="00075126"/>
    <w:rsid w:val="000C0ED3"/>
    <w:rsid w:val="00123813"/>
    <w:rsid w:val="00126210"/>
    <w:rsid w:val="0012676D"/>
    <w:rsid w:val="00131767"/>
    <w:rsid w:val="001664E6"/>
    <w:rsid w:val="00186A2B"/>
    <w:rsid w:val="001E4A39"/>
    <w:rsid w:val="00204BBE"/>
    <w:rsid w:val="002053BE"/>
    <w:rsid w:val="00240676"/>
    <w:rsid w:val="0032405A"/>
    <w:rsid w:val="003414E9"/>
    <w:rsid w:val="00343F13"/>
    <w:rsid w:val="003605C6"/>
    <w:rsid w:val="003676FC"/>
    <w:rsid w:val="00367837"/>
    <w:rsid w:val="003E04B7"/>
    <w:rsid w:val="003E6836"/>
    <w:rsid w:val="003E6AF3"/>
    <w:rsid w:val="00424E0D"/>
    <w:rsid w:val="00427B4D"/>
    <w:rsid w:val="00445B0E"/>
    <w:rsid w:val="0046449B"/>
    <w:rsid w:val="0047601C"/>
    <w:rsid w:val="0048403C"/>
    <w:rsid w:val="00495C39"/>
    <w:rsid w:val="004973B1"/>
    <w:rsid w:val="004E2870"/>
    <w:rsid w:val="00502CF7"/>
    <w:rsid w:val="0052587E"/>
    <w:rsid w:val="00556464"/>
    <w:rsid w:val="005E5BEC"/>
    <w:rsid w:val="00612988"/>
    <w:rsid w:val="00617729"/>
    <w:rsid w:val="006269F7"/>
    <w:rsid w:val="006409C0"/>
    <w:rsid w:val="006476E8"/>
    <w:rsid w:val="00661089"/>
    <w:rsid w:val="006A5277"/>
    <w:rsid w:val="006A58F9"/>
    <w:rsid w:val="006A74EC"/>
    <w:rsid w:val="006B7BDA"/>
    <w:rsid w:val="00705F66"/>
    <w:rsid w:val="0072098D"/>
    <w:rsid w:val="007237E9"/>
    <w:rsid w:val="00735DD1"/>
    <w:rsid w:val="00760469"/>
    <w:rsid w:val="00763BC8"/>
    <w:rsid w:val="00791331"/>
    <w:rsid w:val="00792090"/>
    <w:rsid w:val="00794205"/>
    <w:rsid w:val="007C24B7"/>
    <w:rsid w:val="007E24E1"/>
    <w:rsid w:val="007F1C26"/>
    <w:rsid w:val="007F5F56"/>
    <w:rsid w:val="008024A9"/>
    <w:rsid w:val="00840122"/>
    <w:rsid w:val="00844ECB"/>
    <w:rsid w:val="00883212"/>
    <w:rsid w:val="008A45AA"/>
    <w:rsid w:val="008D3F67"/>
    <w:rsid w:val="00904881"/>
    <w:rsid w:val="00914075"/>
    <w:rsid w:val="00951A85"/>
    <w:rsid w:val="00983F15"/>
    <w:rsid w:val="00987259"/>
    <w:rsid w:val="009A2990"/>
    <w:rsid w:val="009A498D"/>
    <w:rsid w:val="009E4518"/>
    <w:rsid w:val="00A3452B"/>
    <w:rsid w:val="00A50870"/>
    <w:rsid w:val="00A7650A"/>
    <w:rsid w:val="00AB2E66"/>
    <w:rsid w:val="00AD6C10"/>
    <w:rsid w:val="00AD7A93"/>
    <w:rsid w:val="00AE42EC"/>
    <w:rsid w:val="00AE43B5"/>
    <w:rsid w:val="00AE74AA"/>
    <w:rsid w:val="00AF1173"/>
    <w:rsid w:val="00AF5B7D"/>
    <w:rsid w:val="00AF7DAE"/>
    <w:rsid w:val="00B142A4"/>
    <w:rsid w:val="00B202CA"/>
    <w:rsid w:val="00B24D80"/>
    <w:rsid w:val="00B35C9D"/>
    <w:rsid w:val="00B73227"/>
    <w:rsid w:val="00BB6716"/>
    <w:rsid w:val="00BD4FB4"/>
    <w:rsid w:val="00C003ED"/>
    <w:rsid w:val="00C36E22"/>
    <w:rsid w:val="00C47E2C"/>
    <w:rsid w:val="00C5769A"/>
    <w:rsid w:val="00C60C07"/>
    <w:rsid w:val="00C77198"/>
    <w:rsid w:val="00C874BD"/>
    <w:rsid w:val="00C97825"/>
    <w:rsid w:val="00CE2072"/>
    <w:rsid w:val="00D05ED0"/>
    <w:rsid w:val="00D4251D"/>
    <w:rsid w:val="00D45743"/>
    <w:rsid w:val="00D5306F"/>
    <w:rsid w:val="00D9132D"/>
    <w:rsid w:val="00DC50FD"/>
    <w:rsid w:val="00E03252"/>
    <w:rsid w:val="00E33847"/>
    <w:rsid w:val="00E95093"/>
    <w:rsid w:val="00EB13EA"/>
    <w:rsid w:val="00F31F08"/>
    <w:rsid w:val="00F82EE0"/>
    <w:rsid w:val="00FB321E"/>
    <w:rsid w:val="00FE501D"/>
    <w:rsid w:val="00FF1785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2988"/>
  </w:style>
  <w:style w:type="paragraph" w:styleId="NoSpacing">
    <w:name w:val="No Spacing"/>
    <w:uiPriority w:val="1"/>
    <w:qFormat/>
    <w:rsid w:val="006A58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8F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4E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E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4E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6E22"/>
    <w:pPr>
      <w:ind w:left="720"/>
      <w:contextualSpacing/>
    </w:pPr>
  </w:style>
  <w:style w:type="character" w:customStyle="1" w:styleId="currenturl">
    <w:name w:val="currenturl"/>
    <w:basedOn w:val="DefaultParagraphFont"/>
    <w:rsid w:val="00D53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2988"/>
  </w:style>
  <w:style w:type="paragraph" w:styleId="NoSpacing">
    <w:name w:val="No Spacing"/>
    <w:uiPriority w:val="1"/>
    <w:qFormat/>
    <w:rsid w:val="006A58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8F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4E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E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4E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6E22"/>
    <w:pPr>
      <w:ind w:left="720"/>
      <w:contextualSpacing/>
    </w:pPr>
  </w:style>
  <w:style w:type="character" w:customStyle="1" w:styleId="currenturl">
    <w:name w:val="currenturl"/>
    <w:basedOn w:val="DefaultParagraphFont"/>
    <w:rsid w:val="00D5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.little@concordi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ive.org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inst-the-grain.com/2011/05/v-23-2-is-selection-dead-the-rise-of-collection-management-and-the-twilight-of-selection/" TargetMode="External"/><Relationship Id="rId3" Type="http://schemas.openxmlformats.org/officeDocument/2006/relationships/hyperlink" Target="http://www.hss.ed.ac.uk/chb/" TargetMode="External"/><Relationship Id="rId7" Type="http://schemas.openxmlformats.org/officeDocument/2006/relationships/hyperlink" Target="http://www.ithaka.org/ithaka-s-r/research/ithaka-s-r-library-survey-2010/insights-from-us-academic-library-directors.pdf" TargetMode="External"/><Relationship Id="rId2" Type="http://schemas.openxmlformats.org/officeDocument/2006/relationships/hyperlink" Target="http://bookhistory.ischool.utoronto.ca/" TargetMode="External"/><Relationship Id="rId1" Type="http://schemas.openxmlformats.org/officeDocument/2006/relationships/hyperlink" Target="http://www.wired.com/epicenter/2010/07/amazon-more-e-books-than-hardcovers/" TargetMode="External"/><Relationship Id="rId6" Type="http://schemas.openxmlformats.org/officeDocument/2006/relationships/hyperlink" Target="http://www.arl.org/bm~doc/arlstat09.pdf" TargetMode="External"/><Relationship Id="rId5" Type="http://schemas.openxmlformats.org/officeDocument/2006/relationships/hyperlink" Target="http://www.ithaka.org/ithaka-s-r/research/faculty-surveys-2000-2009/Faculty%20Study%202009.pdf" TargetMode="External"/><Relationship Id="rId4" Type="http://schemas.openxmlformats.org/officeDocument/2006/relationships/hyperlink" Target="http://about.jstor.org/news-events/announcement-archive/books-jstor" TargetMode="External"/><Relationship Id="rId9" Type="http://schemas.openxmlformats.org/officeDocument/2006/relationships/hyperlink" Target="http://www.telegraph.co.uk/culture/books/8361211/Margaret-Atwood-Hurrah-for-World-Book-N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1A4C-184B-4281-B271-5240AB27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2220</Words>
  <Characters>12657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User</dc:creator>
  <cp:keywords/>
  <dc:description/>
  <cp:lastModifiedBy>G Little</cp:lastModifiedBy>
  <cp:revision>2</cp:revision>
  <cp:lastPrinted>2011-08-30T14:54:00Z</cp:lastPrinted>
  <dcterms:created xsi:type="dcterms:W3CDTF">2012-03-28T16:45:00Z</dcterms:created>
  <dcterms:modified xsi:type="dcterms:W3CDTF">2012-03-28T16:45:00Z</dcterms:modified>
</cp:coreProperties>
</file>