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3658E" w14:textId="62B01D95" w:rsidR="00CD6C09" w:rsidRDefault="00545033" w:rsidP="005736E4">
      <w:pPr>
        <w:spacing w:line="480" w:lineRule="auto"/>
        <w:jc w:val="both"/>
        <w:rPr>
          <w:rFonts w:ascii="Times New Roman" w:hAnsi="Times New Roman" w:cs="Times New Roman"/>
          <w:b/>
          <w:sz w:val="24"/>
          <w:szCs w:val="24"/>
          <w:lang w:val="en-US"/>
        </w:rPr>
      </w:pPr>
      <w:r w:rsidRPr="00545033">
        <w:rPr>
          <w:rFonts w:ascii="Times New Roman" w:hAnsi="Times New Roman" w:cs="Times New Roman"/>
          <w:b/>
          <w:sz w:val="24"/>
          <w:szCs w:val="24"/>
          <w:lang w:val="en-US"/>
        </w:rPr>
        <w:t>Wind effects on the performance of solar collectors on</w:t>
      </w:r>
      <w:r w:rsidR="007E7AA3">
        <w:rPr>
          <w:rFonts w:ascii="Times New Roman" w:hAnsi="Times New Roman" w:cs="Times New Roman"/>
          <w:b/>
          <w:sz w:val="24"/>
          <w:szCs w:val="24"/>
          <w:lang w:val="en-US"/>
        </w:rPr>
        <w:t xml:space="preserve"> rectangular flat</w:t>
      </w:r>
      <w:r w:rsidRPr="00545033">
        <w:rPr>
          <w:rFonts w:ascii="Times New Roman" w:hAnsi="Times New Roman" w:cs="Times New Roman"/>
          <w:b/>
          <w:sz w:val="24"/>
          <w:szCs w:val="24"/>
          <w:lang w:val="en-US"/>
        </w:rPr>
        <w:t xml:space="preserve"> roofs</w:t>
      </w:r>
      <w:r w:rsidR="007E7AA3">
        <w:rPr>
          <w:rFonts w:ascii="Times New Roman" w:hAnsi="Times New Roman" w:cs="Times New Roman"/>
          <w:b/>
          <w:sz w:val="24"/>
          <w:szCs w:val="24"/>
          <w:lang w:val="en-US"/>
        </w:rPr>
        <w:t>: A wind tunnel study</w:t>
      </w:r>
    </w:p>
    <w:p w14:paraId="3A2AA4B9" w14:textId="13A9095C" w:rsidR="002D75C3" w:rsidRDefault="0046259F" w:rsidP="005736E4">
      <w:pPr>
        <w:spacing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Dimitrios</w:t>
      </w:r>
      <w:proofErr w:type="spellEnd"/>
      <w:r>
        <w:rPr>
          <w:rFonts w:ascii="Times New Roman" w:hAnsi="Times New Roman" w:cs="Times New Roman"/>
          <w:sz w:val="24"/>
          <w:szCs w:val="24"/>
          <w:lang w:val="en-US"/>
        </w:rPr>
        <w:t xml:space="preserve"> I. Ladas, Theodore Stathopoulos, </w:t>
      </w:r>
      <w:proofErr w:type="spellStart"/>
      <w:r>
        <w:rPr>
          <w:rFonts w:ascii="Times New Roman" w:hAnsi="Times New Roman" w:cs="Times New Roman"/>
          <w:sz w:val="24"/>
          <w:szCs w:val="24"/>
          <w:lang w:val="en-US"/>
        </w:rPr>
        <w:t>Efstratios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Dimitrios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Rounis</w:t>
      </w:r>
      <w:proofErr w:type="spellEnd"/>
    </w:p>
    <w:p w14:paraId="5DC52FDD" w14:textId="10FE1C1C" w:rsidR="0046259F" w:rsidRPr="002D75C3" w:rsidRDefault="005736E4" w:rsidP="005736E4">
      <w:pPr>
        <w:spacing w:line="48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0046259F" w:rsidRPr="0046259F">
        <w:rPr>
          <w:rFonts w:ascii="Times New Roman" w:hAnsi="Times New Roman" w:cs="Times New Roman"/>
          <w:i/>
          <w:sz w:val="24"/>
          <w:szCs w:val="24"/>
          <w:lang w:val="en-US"/>
        </w:rPr>
        <w:t>Centre for Zero Energy Building Studies, Concordia University, 1455 De Maisonneuve Blvd. W., H3G 1M8, Montreal, Quebec, Canada</w:t>
      </w:r>
    </w:p>
    <w:p w14:paraId="70CA0A5F" w14:textId="77777777" w:rsidR="00020DB3" w:rsidRPr="0046259F" w:rsidRDefault="00020DB3" w:rsidP="005736E4">
      <w:pPr>
        <w:spacing w:line="480" w:lineRule="auto"/>
        <w:jc w:val="both"/>
        <w:rPr>
          <w:rFonts w:ascii="Times New Roman" w:hAnsi="Times New Roman" w:cs="Times New Roman"/>
          <w:i/>
          <w:sz w:val="24"/>
          <w:szCs w:val="24"/>
          <w:lang w:val="en-US"/>
        </w:rPr>
      </w:pPr>
      <w:r w:rsidRPr="00020DB3">
        <w:rPr>
          <w:rFonts w:ascii="Times New Roman" w:hAnsi="Times New Roman" w:cs="Times New Roman"/>
          <w:i/>
          <w:sz w:val="24"/>
          <w:szCs w:val="24"/>
          <w:lang w:val="en-US"/>
        </w:rPr>
        <w:t>Keywords:  wind effects; solar collectors;</w:t>
      </w:r>
      <w:r w:rsidR="000A3A66">
        <w:rPr>
          <w:rFonts w:ascii="Times New Roman" w:hAnsi="Times New Roman" w:cs="Times New Roman"/>
          <w:i/>
          <w:sz w:val="24"/>
          <w:szCs w:val="24"/>
          <w:lang w:val="en-US"/>
        </w:rPr>
        <w:t xml:space="preserve"> local</w:t>
      </w:r>
      <w:r w:rsidRPr="00020DB3">
        <w:rPr>
          <w:rFonts w:ascii="Times New Roman" w:hAnsi="Times New Roman" w:cs="Times New Roman"/>
          <w:i/>
          <w:sz w:val="24"/>
          <w:szCs w:val="24"/>
          <w:lang w:val="en-US"/>
        </w:rPr>
        <w:t xml:space="preserve"> flow distributions; thermal performance</w:t>
      </w:r>
    </w:p>
    <w:p w14:paraId="11FCDD98" w14:textId="77777777" w:rsidR="00DA19B3" w:rsidRPr="003A5559" w:rsidRDefault="0086240E" w:rsidP="005736E4">
      <w:pPr>
        <w:spacing w:line="480" w:lineRule="auto"/>
        <w:jc w:val="both"/>
        <w:rPr>
          <w:rFonts w:ascii="Times New Roman" w:hAnsi="Times New Roman" w:cs="Times New Roman"/>
          <w:b/>
          <w:sz w:val="24"/>
          <w:szCs w:val="24"/>
          <w:lang w:val="en-US"/>
        </w:rPr>
      </w:pPr>
      <w:r w:rsidRPr="002A0357">
        <w:rPr>
          <w:rFonts w:ascii="Times New Roman" w:hAnsi="Times New Roman" w:cs="Times New Roman"/>
          <w:b/>
          <w:sz w:val="24"/>
          <w:szCs w:val="24"/>
          <w:lang w:val="en-US"/>
        </w:rPr>
        <w:t>Abstract</w:t>
      </w:r>
    </w:p>
    <w:p w14:paraId="2CCDC618" w14:textId="50EE8554" w:rsidR="00CD6C09" w:rsidRDefault="00DA19B3"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Wind induced convection is the main cause of heat loss for roof-mounted solar collectors. </w:t>
      </w:r>
      <w:r w:rsidR="00EA55CC">
        <w:rPr>
          <w:rFonts w:ascii="Times New Roman" w:hAnsi="Times New Roman" w:cs="Times New Roman"/>
          <w:sz w:val="24"/>
          <w:szCs w:val="24"/>
          <w:lang w:val="en-US"/>
        </w:rPr>
        <w:t>In this study the importance of using the actual wind velocity distributions over the whole roof area, instead of a commonly assumed single velocity of a reference location, is address</w:t>
      </w:r>
      <w:r w:rsidR="003C6895">
        <w:rPr>
          <w:rFonts w:ascii="Times New Roman" w:hAnsi="Times New Roman" w:cs="Times New Roman"/>
          <w:sz w:val="24"/>
          <w:szCs w:val="24"/>
          <w:lang w:val="en-US"/>
        </w:rPr>
        <w:t>ed through experimental</w:t>
      </w:r>
      <w:r w:rsidR="00EA55CC">
        <w:rPr>
          <w:rFonts w:ascii="Times New Roman" w:hAnsi="Times New Roman" w:cs="Times New Roman"/>
          <w:sz w:val="24"/>
          <w:szCs w:val="24"/>
          <w:lang w:val="en-US"/>
        </w:rPr>
        <w:t xml:space="preserve"> measurements and numerical assessment of the performance of solar collectors placed on different loca</w:t>
      </w:r>
      <w:r w:rsidR="003C6895">
        <w:rPr>
          <w:rFonts w:ascii="Times New Roman" w:hAnsi="Times New Roman" w:cs="Times New Roman"/>
          <w:sz w:val="24"/>
          <w:szCs w:val="24"/>
          <w:lang w:val="en-US"/>
        </w:rPr>
        <w:t>tions over the</w:t>
      </w:r>
      <w:r w:rsidR="00EA55CC">
        <w:rPr>
          <w:rFonts w:ascii="Times New Roman" w:hAnsi="Times New Roman" w:cs="Times New Roman"/>
          <w:sz w:val="24"/>
          <w:szCs w:val="24"/>
          <w:lang w:val="en-US"/>
        </w:rPr>
        <w:t xml:space="preserve"> roof of a </w:t>
      </w:r>
      <w:r w:rsidR="003C6895">
        <w:rPr>
          <w:rFonts w:ascii="Times New Roman" w:hAnsi="Times New Roman" w:cs="Times New Roman"/>
          <w:sz w:val="24"/>
          <w:szCs w:val="24"/>
          <w:lang w:val="en-US"/>
        </w:rPr>
        <w:t>typical</w:t>
      </w:r>
      <w:r w:rsidR="00EA55CC">
        <w:rPr>
          <w:rFonts w:ascii="Times New Roman" w:hAnsi="Times New Roman" w:cs="Times New Roman"/>
          <w:sz w:val="24"/>
          <w:szCs w:val="24"/>
          <w:lang w:val="en-US"/>
        </w:rPr>
        <w:t xml:space="preserve"> rectangular building. The measur</w:t>
      </w:r>
      <w:r w:rsidR="003C6895">
        <w:rPr>
          <w:rFonts w:ascii="Times New Roman" w:hAnsi="Times New Roman" w:cs="Times New Roman"/>
          <w:sz w:val="24"/>
          <w:szCs w:val="24"/>
          <w:lang w:val="en-US"/>
        </w:rPr>
        <w:t>ements were carried out at the Boundary L</w:t>
      </w:r>
      <w:r w:rsidR="00EA55CC">
        <w:rPr>
          <w:rFonts w:ascii="Times New Roman" w:hAnsi="Times New Roman" w:cs="Times New Roman"/>
          <w:sz w:val="24"/>
          <w:szCs w:val="24"/>
          <w:lang w:val="en-US"/>
        </w:rPr>
        <w:t xml:space="preserve">ayer Wind Tunnel of Concordia University, for nine different locations on the roof, three different wind directions and cases concerning both </w:t>
      </w:r>
      <w:r w:rsidR="003C6895">
        <w:rPr>
          <w:rFonts w:ascii="Times New Roman" w:hAnsi="Times New Roman" w:cs="Times New Roman"/>
          <w:sz w:val="24"/>
          <w:szCs w:val="24"/>
          <w:lang w:val="en-US"/>
        </w:rPr>
        <w:t>an</w:t>
      </w:r>
      <w:r w:rsidR="00EA55CC">
        <w:rPr>
          <w:rFonts w:ascii="Times New Roman" w:hAnsi="Times New Roman" w:cs="Times New Roman"/>
          <w:sz w:val="24"/>
          <w:szCs w:val="24"/>
          <w:lang w:val="en-US"/>
        </w:rPr>
        <w:t xml:space="preserve"> isolated building and</w:t>
      </w:r>
      <w:r w:rsidR="003C6895">
        <w:rPr>
          <w:rFonts w:ascii="Times New Roman" w:hAnsi="Times New Roman" w:cs="Times New Roman"/>
          <w:sz w:val="24"/>
          <w:szCs w:val="24"/>
          <w:lang w:val="en-US"/>
        </w:rPr>
        <w:t xml:space="preserve"> a building with</w:t>
      </w:r>
      <w:r w:rsidR="00737CD4">
        <w:rPr>
          <w:rFonts w:ascii="Times New Roman" w:hAnsi="Times New Roman" w:cs="Times New Roman"/>
          <w:sz w:val="24"/>
          <w:szCs w:val="24"/>
          <w:lang w:val="en-US"/>
        </w:rPr>
        <w:t xml:space="preserve"> surrounding</w:t>
      </w:r>
      <w:r w:rsidR="003C6895">
        <w:rPr>
          <w:rFonts w:ascii="Times New Roman" w:hAnsi="Times New Roman" w:cs="Times New Roman"/>
          <w:sz w:val="24"/>
          <w:szCs w:val="24"/>
          <w:lang w:val="en-US"/>
        </w:rPr>
        <w:t>s of</w:t>
      </w:r>
      <w:r w:rsidR="00737CD4">
        <w:rPr>
          <w:rFonts w:ascii="Times New Roman" w:hAnsi="Times New Roman" w:cs="Times New Roman"/>
          <w:sz w:val="24"/>
          <w:szCs w:val="24"/>
          <w:lang w:val="en-US"/>
        </w:rPr>
        <w:t xml:space="preserve"> various configurations. For the isolated</w:t>
      </w:r>
      <w:r w:rsidR="003C6895">
        <w:rPr>
          <w:rFonts w:ascii="Times New Roman" w:hAnsi="Times New Roman" w:cs="Times New Roman"/>
          <w:sz w:val="24"/>
          <w:szCs w:val="24"/>
          <w:lang w:val="en-US"/>
        </w:rPr>
        <w:t xml:space="preserve"> building</w:t>
      </w:r>
      <w:r w:rsidR="00737CD4">
        <w:rPr>
          <w:rFonts w:ascii="Times New Roman" w:hAnsi="Times New Roman" w:cs="Times New Roman"/>
          <w:sz w:val="24"/>
          <w:szCs w:val="24"/>
          <w:lang w:val="en-US"/>
        </w:rPr>
        <w:t xml:space="preserve"> case, it was found that local velocities on different roof locations may </w:t>
      </w:r>
      <w:r w:rsidR="003C6895">
        <w:rPr>
          <w:rFonts w:ascii="Times New Roman" w:hAnsi="Times New Roman" w:cs="Times New Roman"/>
          <w:sz w:val="24"/>
          <w:szCs w:val="24"/>
          <w:lang w:val="en-US"/>
        </w:rPr>
        <w:t>vary more than 60</w:t>
      </w:r>
      <w:r w:rsidR="00737CD4">
        <w:rPr>
          <w:rFonts w:ascii="Times New Roman" w:hAnsi="Times New Roman" w:cs="Times New Roman"/>
          <w:sz w:val="24"/>
          <w:szCs w:val="24"/>
          <w:lang w:val="en-US"/>
        </w:rPr>
        <w:t xml:space="preserve">% and the effect of these differences on the performance of solar collectors placed on these locations was assessed. </w:t>
      </w:r>
      <w:r w:rsidR="003C6895">
        <w:rPr>
          <w:rFonts w:ascii="Times New Roman" w:hAnsi="Times New Roman" w:cs="Times New Roman"/>
          <w:sz w:val="24"/>
          <w:szCs w:val="24"/>
          <w:lang w:val="en-US"/>
        </w:rPr>
        <w:t>In an attempt to generalize the results</w:t>
      </w:r>
      <w:r w:rsidR="00737CD4">
        <w:rPr>
          <w:rFonts w:ascii="Times New Roman" w:hAnsi="Times New Roman" w:cs="Times New Roman"/>
          <w:sz w:val="24"/>
          <w:szCs w:val="24"/>
          <w:lang w:val="en-US"/>
        </w:rPr>
        <w:t xml:space="preserve">, 17 different surrounding configurations were </w:t>
      </w:r>
      <w:r w:rsidR="003C6895">
        <w:rPr>
          <w:rFonts w:ascii="Times New Roman" w:hAnsi="Times New Roman" w:cs="Times New Roman"/>
          <w:sz w:val="24"/>
          <w:szCs w:val="24"/>
          <w:lang w:val="en-US"/>
        </w:rPr>
        <w:t>considered.</w:t>
      </w:r>
      <w:r w:rsidR="00143419">
        <w:rPr>
          <w:rFonts w:ascii="Times New Roman" w:hAnsi="Times New Roman" w:cs="Times New Roman"/>
          <w:sz w:val="24"/>
          <w:szCs w:val="24"/>
          <w:lang w:val="en-US"/>
        </w:rPr>
        <w:t xml:space="preserve"> </w:t>
      </w:r>
      <w:r w:rsidR="00A72DF5">
        <w:rPr>
          <w:rFonts w:ascii="Times New Roman" w:hAnsi="Times New Roman" w:cs="Times New Roman"/>
          <w:sz w:val="24"/>
          <w:szCs w:val="24"/>
          <w:lang w:val="en-US"/>
        </w:rPr>
        <w:t>For a typical day in Montreal (with 4 m/s – 7 m/s average wind speed), it was found that the thermal gains between solar collectors at different locations over the same roof could vary up to 21%.</w:t>
      </w:r>
    </w:p>
    <w:p w14:paraId="6D355132" w14:textId="77777777" w:rsidR="00143419" w:rsidRPr="002A0357" w:rsidRDefault="00143419" w:rsidP="005736E4">
      <w:pPr>
        <w:spacing w:line="480" w:lineRule="auto"/>
        <w:jc w:val="both"/>
        <w:rPr>
          <w:rFonts w:ascii="Times New Roman" w:hAnsi="Times New Roman" w:cs="Times New Roman"/>
          <w:b/>
          <w:sz w:val="24"/>
          <w:szCs w:val="24"/>
          <w:lang w:val="en-US"/>
        </w:rPr>
      </w:pPr>
      <w:r w:rsidRPr="002A0357">
        <w:rPr>
          <w:rFonts w:ascii="Times New Roman" w:hAnsi="Times New Roman" w:cs="Times New Roman"/>
          <w:b/>
          <w:sz w:val="24"/>
          <w:szCs w:val="24"/>
          <w:lang w:val="en-US"/>
        </w:rPr>
        <w:t>1. Introduction</w:t>
      </w:r>
    </w:p>
    <w:p w14:paraId="3178DA22" w14:textId="77777777" w:rsidR="0046259F" w:rsidRDefault="0046259F" w:rsidP="005736E4">
      <w:pPr>
        <w:spacing w:line="480" w:lineRule="auto"/>
        <w:jc w:val="both"/>
        <w:rPr>
          <w:rFonts w:ascii="Times New Roman" w:hAnsi="Times New Roman" w:cs="Times New Roman"/>
          <w:sz w:val="24"/>
          <w:szCs w:val="24"/>
          <w:lang w:val="en-US"/>
        </w:rPr>
      </w:pPr>
      <w:r w:rsidRPr="0046259F">
        <w:rPr>
          <w:rFonts w:ascii="Times New Roman" w:hAnsi="Times New Roman" w:cs="Times New Roman"/>
          <w:sz w:val="24"/>
          <w:szCs w:val="24"/>
          <w:lang w:val="en-US"/>
        </w:rPr>
        <w:lastRenderedPageBreak/>
        <w:t>Solar thermal systems are an efficient means of fulfilling the building’s heat demand, or a considerable part of it, reducing CO</w:t>
      </w:r>
      <w:r w:rsidRPr="0046259F">
        <w:rPr>
          <w:rFonts w:ascii="Times New Roman" w:hAnsi="Times New Roman" w:cs="Times New Roman"/>
          <w:sz w:val="24"/>
          <w:szCs w:val="24"/>
          <w:vertAlign w:val="subscript"/>
          <w:lang w:val="en-US"/>
        </w:rPr>
        <w:t>2</w:t>
      </w:r>
      <w:r w:rsidRPr="0046259F">
        <w:rPr>
          <w:rFonts w:ascii="Times New Roman" w:hAnsi="Times New Roman" w:cs="Times New Roman"/>
          <w:sz w:val="24"/>
          <w:szCs w:val="24"/>
          <w:lang w:val="en-US"/>
        </w:rPr>
        <w:t xml:space="preserve"> emissions, while being a durable sustainable technology with an expected life span of 20-30 years (</w:t>
      </w:r>
      <w:proofErr w:type="spellStart"/>
      <w:r w:rsidRPr="0046259F">
        <w:rPr>
          <w:rFonts w:ascii="Times New Roman" w:hAnsi="Times New Roman" w:cs="Times New Roman"/>
          <w:sz w:val="24"/>
          <w:szCs w:val="24"/>
          <w:lang w:val="en-US"/>
        </w:rPr>
        <w:t>Buker</w:t>
      </w:r>
      <w:proofErr w:type="spellEnd"/>
      <w:r w:rsidRPr="0046259F">
        <w:rPr>
          <w:rFonts w:ascii="Times New Roman" w:hAnsi="Times New Roman" w:cs="Times New Roman"/>
          <w:sz w:val="24"/>
          <w:szCs w:val="24"/>
          <w:lang w:val="en-US"/>
        </w:rPr>
        <w:t xml:space="preserve"> &amp; </w:t>
      </w:r>
      <w:proofErr w:type="spellStart"/>
      <w:r w:rsidRPr="0046259F">
        <w:rPr>
          <w:rFonts w:ascii="Times New Roman" w:hAnsi="Times New Roman" w:cs="Times New Roman"/>
          <w:sz w:val="24"/>
          <w:szCs w:val="24"/>
          <w:lang w:val="en-US"/>
        </w:rPr>
        <w:t>Riffat</w:t>
      </w:r>
      <w:proofErr w:type="spellEnd"/>
      <w:r w:rsidRPr="0046259F">
        <w:rPr>
          <w:rFonts w:ascii="Times New Roman" w:hAnsi="Times New Roman" w:cs="Times New Roman"/>
          <w:sz w:val="24"/>
          <w:szCs w:val="24"/>
          <w:lang w:val="en-US"/>
        </w:rPr>
        <w:t>, 2015). The various types of flat plate solar collectors, as well as design techniques used to enhance their thermal performance, in terms of reducing thermal losses to the environment, have been extensively reviewed (Suman et al, 2015; Michael et al, 2015). Apart from design enhancement (fins, double glazing, etc.), thermal losses to the environment can be further reduced by strategic placement of the collectors, according to the local wind velocity distributions of the installation area, in the case of this study, the building roof.</w:t>
      </w:r>
    </w:p>
    <w:p w14:paraId="045524A5" w14:textId="5957E274" w:rsidR="00970ACC" w:rsidRDefault="00D95F31"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main objective of this study is to i</w:t>
      </w:r>
      <w:r w:rsidR="002A0357">
        <w:rPr>
          <w:rFonts w:ascii="Times New Roman" w:hAnsi="Times New Roman" w:cs="Times New Roman"/>
          <w:sz w:val="24"/>
          <w:szCs w:val="24"/>
          <w:lang w:val="en-US"/>
        </w:rPr>
        <w:t>nvestigate the effects of wind o</w:t>
      </w:r>
      <w:r>
        <w:rPr>
          <w:rFonts w:ascii="Times New Roman" w:hAnsi="Times New Roman" w:cs="Times New Roman"/>
          <w:sz w:val="24"/>
          <w:szCs w:val="24"/>
          <w:lang w:val="en-US"/>
        </w:rPr>
        <w:t>n the performance of</w:t>
      </w:r>
      <w:r w:rsidR="00B737F0">
        <w:rPr>
          <w:rFonts w:ascii="Times New Roman" w:hAnsi="Times New Roman" w:cs="Times New Roman"/>
          <w:sz w:val="24"/>
          <w:szCs w:val="24"/>
          <w:lang w:val="en-US"/>
        </w:rPr>
        <w:t xml:space="preserve"> solar collectors placed on </w:t>
      </w:r>
      <w:r w:rsidR="00BD0C8E">
        <w:rPr>
          <w:rFonts w:ascii="Times New Roman" w:hAnsi="Times New Roman" w:cs="Times New Roman"/>
          <w:sz w:val="24"/>
          <w:szCs w:val="24"/>
          <w:lang w:val="en-US"/>
        </w:rPr>
        <w:t>roofs</w:t>
      </w:r>
      <w:r w:rsidR="002A0357">
        <w:rPr>
          <w:rFonts w:ascii="Times New Roman" w:hAnsi="Times New Roman" w:cs="Times New Roman"/>
          <w:sz w:val="24"/>
          <w:szCs w:val="24"/>
          <w:lang w:val="en-US"/>
        </w:rPr>
        <w:t>,</w:t>
      </w:r>
      <w:r>
        <w:rPr>
          <w:rFonts w:ascii="Times New Roman" w:hAnsi="Times New Roman" w:cs="Times New Roman"/>
          <w:sz w:val="24"/>
          <w:szCs w:val="24"/>
          <w:lang w:val="en-US"/>
        </w:rPr>
        <w:t xml:space="preserve"> by </w:t>
      </w:r>
      <w:r w:rsidR="002A0357">
        <w:rPr>
          <w:rFonts w:ascii="Times New Roman" w:hAnsi="Times New Roman" w:cs="Times New Roman"/>
          <w:sz w:val="24"/>
          <w:szCs w:val="24"/>
          <w:lang w:val="en-US"/>
        </w:rPr>
        <w:t>measuring</w:t>
      </w:r>
      <w:r>
        <w:rPr>
          <w:rFonts w:ascii="Times New Roman" w:hAnsi="Times New Roman" w:cs="Times New Roman"/>
          <w:sz w:val="24"/>
          <w:szCs w:val="24"/>
          <w:lang w:val="en-US"/>
        </w:rPr>
        <w:t xml:space="preserve"> the velocity distributions over different locations of the same roof and translating </w:t>
      </w:r>
      <w:r w:rsidR="00D50E3E">
        <w:rPr>
          <w:rFonts w:ascii="Times New Roman" w:hAnsi="Times New Roman" w:cs="Times New Roman"/>
          <w:sz w:val="24"/>
          <w:szCs w:val="24"/>
          <w:lang w:val="en-US"/>
        </w:rPr>
        <w:t xml:space="preserve">the effect of these local velocity distributions </w:t>
      </w:r>
      <w:r>
        <w:rPr>
          <w:rFonts w:ascii="Times New Roman" w:hAnsi="Times New Roman" w:cs="Times New Roman"/>
          <w:sz w:val="24"/>
          <w:szCs w:val="24"/>
          <w:lang w:val="en-US"/>
        </w:rPr>
        <w:t xml:space="preserve">numerically into convective heat losses. The common practice is to assume a uniform wind velocity, as measured at a reference location, over the whole roof area. However, the building </w:t>
      </w:r>
      <w:r w:rsidR="004C434F">
        <w:rPr>
          <w:rFonts w:ascii="Times New Roman" w:hAnsi="Times New Roman" w:cs="Times New Roman"/>
          <w:sz w:val="24"/>
          <w:szCs w:val="24"/>
          <w:lang w:val="en-US"/>
        </w:rPr>
        <w:t>configuration</w:t>
      </w:r>
      <w:r>
        <w:rPr>
          <w:rFonts w:ascii="Times New Roman" w:hAnsi="Times New Roman" w:cs="Times New Roman"/>
          <w:sz w:val="24"/>
          <w:szCs w:val="24"/>
          <w:lang w:val="en-US"/>
        </w:rPr>
        <w:t xml:space="preserve">, the </w:t>
      </w:r>
      <w:r w:rsidR="00B737F0">
        <w:rPr>
          <w:rFonts w:ascii="Times New Roman" w:hAnsi="Times New Roman" w:cs="Times New Roman"/>
          <w:sz w:val="24"/>
          <w:szCs w:val="24"/>
          <w:lang w:val="en-US"/>
        </w:rPr>
        <w:t>wind direction</w:t>
      </w:r>
      <w:r>
        <w:rPr>
          <w:rFonts w:ascii="Times New Roman" w:hAnsi="Times New Roman" w:cs="Times New Roman"/>
          <w:sz w:val="24"/>
          <w:szCs w:val="24"/>
          <w:lang w:val="en-US"/>
        </w:rPr>
        <w:t xml:space="preserve"> and the </w:t>
      </w:r>
      <w:r w:rsidR="00B737F0">
        <w:rPr>
          <w:rFonts w:ascii="Times New Roman" w:hAnsi="Times New Roman" w:cs="Times New Roman"/>
          <w:sz w:val="24"/>
          <w:szCs w:val="24"/>
          <w:lang w:val="en-US"/>
        </w:rPr>
        <w:t>building surroundings</w:t>
      </w:r>
      <w:r>
        <w:rPr>
          <w:rFonts w:ascii="Times New Roman" w:hAnsi="Times New Roman" w:cs="Times New Roman"/>
          <w:sz w:val="24"/>
          <w:szCs w:val="24"/>
          <w:lang w:val="en-US"/>
        </w:rPr>
        <w:t xml:space="preserve"> highly affect the velocity distributions over the roof.</w:t>
      </w:r>
      <w:r w:rsidR="003520E2">
        <w:rPr>
          <w:rFonts w:ascii="Times New Roman" w:hAnsi="Times New Roman" w:cs="Times New Roman"/>
          <w:sz w:val="24"/>
          <w:szCs w:val="24"/>
          <w:lang w:val="en-US"/>
        </w:rPr>
        <w:t xml:space="preserve"> </w:t>
      </w:r>
      <w:r w:rsidR="004C434F">
        <w:rPr>
          <w:rFonts w:ascii="Times New Roman" w:hAnsi="Times New Roman" w:cs="Times New Roman"/>
          <w:sz w:val="24"/>
          <w:szCs w:val="24"/>
          <w:lang w:val="en-US"/>
        </w:rPr>
        <w:t>This</w:t>
      </w:r>
      <w:r w:rsidR="00DA19B3">
        <w:rPr>
          <w:rFonts w:ascii="Times New Roman" w:hAnsi="Times New Roman" w:cs="Times New Roman"/>
          <w:sz w:val="24"/>
          <w:szCs w:val="24"/>
          <w:lang w:val="en-US"/>
        </w:rPr>
        <w:t xml:space="preserve"> is expected to result in</w:t>
      </w:r>
      <w:r w:rsidR="003520E2">
        <w:rPr>
          <w:rFonts w:ascii="Times New Roman" w:hAnsi="Times New Roman" w:cs="Times New Roman"/>
          <w:sz w:val="24"/>
          <w:szCs w:val="24"/>
          <w:lang w:val="en-US"/>
        </w:rPr>
        <w:t xml:space="preserve"> different convective heat losses, depending on the location of the collector</w:t>
      </w:r>
      <w:r w:rsidR="00770BE0">
        <w:rPr>
          <w:rFonts w:ascii="Times New Roman" w:hAnsi="Times New Roman" w:cs="Times New Roman"/>
          <w:sz w:val="24"/>
          <w:szCs w:val="24"/>
          <w:lang w:val="en-US"/>
        </w:rPr>
        <w:t>,</w:t>
      </w:r>
      <w:r w:rsidR="003520E2">
        <w:rPr>
          <w:rFonts w:ascii="Times New Roman" w:hAnsi="Times New Roman" w:cs="Times New Roman"/>
          <w:sz w:val="24"/>
          <w:szCs w:val="24"/>
          <w:lang w:val="en-US"/>
        </w:rPr>
        <w:t xml:space="preserve"> and therefore varying thermal performance.</w:t>
      </w:r>
      <w:r w:rsidR="00970ACC">
        <w:rPr>
          <w:rFonts w:ascii="Times New Roman" w:hAnsi="Times New Roman" w:cs="Times New Roman"/>
          <w:sz w:val="24"/>
          <w:szCs w:val="24"/>
          <w:lang w:val="en-US"/>
        </w:rPr>
        <w:t xml:space="preserve"> </w:t>
      </w:r>
    </w:p>
    <w:p w14:paraId="516B7CB2" w14:textId="77777777" w:rsidR="00143419" w:rsidRPr="004E101F" w:rsidRDefault="00970ACC"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Flat-plate solar collectors </w:t>
      </w:r>
      <w:r w:rsidR="00F01365">
        <w:rPr>
          <w:rFonts w:ascii="Times New Roman" w:hAnsi="Times New Roman" w:cs="Times New Roman"/>
          <w:sz w:val="24"/>
          <w:szCs w:val="24"/>
          <w:lang w:val="en-US"/>
        </w:rPr>
        <w:t xml:space="preserve">(Fig.1) </w:t>
      </w:r>
      <w:r>
        <w:rPr>
          <w:rFonts w:ascii="Times New Roman" w:hAnsi="Times New Roman" w:cs="Times New Roman"/>
          <w:sz w:val="24"/>
          <w:szCs w:val="24"/>
          <w:lang w:val="en-US"/>
        </w:rPr>
        <w:t xml:space="preserve">are mainly used for domestic hot water and space heating. </w:t>
      </w:r>
      <w:r w:rsidR="004E101F">
        <w:rPr>
          <w:rFonts w:ascii="Times New Roman" w:hAnsi="Times New Roman" w:cs="Times New Roman"/>
          <w:sz w:val="24"/>
          <w:szCs w:val="24"/>
          <w:lang w:val="en-US"/>
        </w:rPr>
        <w:t xml:space="preserve">They consist of an absorber plate that absorbs solar irradiation and turns it into heat, which is in turn passed to a circulating fluid inside the collector. Apart from the absorber, the rest of the collector is well insulated to prevent heat losses as much as possible. Since the absorber, which may or may not be glazed, is in direct contact with the environment, it constitutes the main factor of heat loss </w:t>
      </w:r>
      <w:r w:rsidR="004E101F">
        <w:rPr>
          <w:rFonts w:ascii="Times New Roman" w:hAnsi="Times New Roman" w:cs="Times New Roman"/>
          <w:sz w:val="24"/>
          <w:szCs w:val="24"/>
          <w:lang w:val="en-US"/>
        </w:rPr>
        <w:lastRenderedPageBreak/>
        <w:t>due to nat</w:t>
      </w:r>
      <w:r w:rsidR="00F01365">
        <w:rPr>
          <w:rFonts w:ascii="Times New Roman" w:hAnsi="Times New Roman" w:cs="Times New Roman"/>
          <w:sz w:val="24"/>
          <w:szCs w:val="24"/>
          <w:lang w:val="en-US"/>
        </w:rPr>
        <w:t>ural or wind-induced convection</w:t>
      </w:r>
      <w:r w:rsidR="00280960">
        <w:rPr>
          <w:rFonts w:ascii="Times New Roman" w:hAnsi="Times New Roman" w:cs="Times New Roman"/>
          <w:sz w:val="24"/>
          <w:szCs w:val="24"/>
          <w:lang w:val="en-US"/>
        </w:rPr>
        <w:t xml:space="preserve">. More specifics on the solar collectors’ features are given by </w:t>
      </w:r>
      <w:proofErr w:type="spellStart"/>
      <w:r w:rsidR="00F01365">
        <w:rPr>
          <w:rFonts w:ascii="Times New Roman" w:hAnsi="Times New Roman" w:cs="Times New Roman"/>
          <w:sz w:val="24"/>
          <w:szCs w:val="24"/>
          <w:lang w:val="en-US"/>
        </w:rPr>
        <w:t>Kalogirou</w:t>
      </w:r>
      <w:proofErr w:type="spellEnd"/>
      <w:r w:rsidR="00F01365">
        <w:rPr>
          <w:rFonts w:ascii="Times New Roman" w:hAnsi="Times New Roman" w:cs="Times New Roman"/>
          <w:sz w:val="24"/>
          <w:szCs w:val="24"/>
          <w:lang w:val="en-US"/>
        </w:rPr>
        <w:t xml:space="preserve"> (2004).</w:t>
      </w:r>
    </w:p>
    <w:p w14:paraId="239B9FB1" w14:textId="53D46F3E" w:rsidR="006B577C" w:rsidRDefault="00940007"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present study, the importance of using the actual velocity distributions corresponding to different locations on a roof, as opposed to a single </w:t>
      </w:r>
      <w:r w:rsidR="00B737F0">
        <w:rPr>
          <w:rFonts w:ascii="Times New Roman" w:hAnsi="Times New Roman" w:cs="Times New Roman"/>
          <w:sz w:val="24"/>
          <w:szCs w:val="24"/>
          <w:lang w:val="en-US"/>
        </w:rPr>
        <w:t>reference velocity</w:t>
      </w:r>
      <w:r w:rsidR="00FF6FB6">
        <w:rPr>
          <w:rFonts w:ascii="Times New Roman" w:hAnsi="Times New Roman" w:cs="Times New Roman"/>
          <w:sz w:val="24"/>
          <w:szCs w:val="24"/>
          <w:lang w:val="en-US"/>
        </w:rPr>
        <w:t>,</w:t>
      </w:r>
      <w:r w:rsidR="002A0357">
        <w:rPr>
          <w:rFonts w:ascii="Times New Roman" w:hAnsi="Times New Roman" w:cs="Times New Roman"/>
          <w:sz w:val="24"/>
          <w:szCs w:val="24"/>
          <w:lang w:val="en-US"/>
        </w:rPr>
        <w:t xml:space="preserve"> is investigated</w:t>
      </w:r>
      <w:r w:rsidR="006B577C">
        <w:rPr>
          <w:rFonts w:ascii="Times New Roman" w:hAnsi="Times New Roman" w:cs="Times New Roman"/>
          <w:sz w:val="24"/>
          <w:szCs w:val="24"/>
          <w:lang w:val="en-US"/>
        </w:rPr>
        <w:t xml:space="preserve"> experimentally and numerically. The effect of surrounding buildings has also been taken into account</w:t>
      </w:r>
      <w:r>
        <w:rPr>
          <w:rFonts w:ascii="Times New Roman" w:hAnsi="Times New Roman" w:cs="Times New Roman"/>
          <w:sz w:val="24"/>
          <w:szCs w:val="24"/>
          <w:lang w:val="en-US"/>
        </w:rPr>
        <w:t xml:space="preserve">. </w:t>
      </w:r>
    </w:p>
    <w:p w14:paraId="244A19C7" w14:textId="77777777" w:rsidR="006B577C" w:rsidRDefault="00F01365" w:rsidP="005C6A52">
      <w:pPr>
        <w:spacing w:line="480" w:lineRule="auto"/>
        <w:jc w:val="center"/>
        <w:rPr>
          <w:rFonts w:ascii="Times New Roman" w:hAnsi="Times New Roman" w:cs="Times New Roman"/>
          <w:b/>
          <w:sz w:val="24"/>
          <w:szCs w:val="24"/>
          <w:lang w:val="en-US"/>
        </w:rPr>
      </w:pPr>
      <w:r>
        <w:rPr>
          <w:noProof/>
          <w:lang w:val="en-US"/>
        </w:rPr>
        <w:drawing>
          <wp:inline distT="0" distB="0" distL="0" distR="0" wp14:anchorId="2004D5ED" wp14:editId="748FB5DE">
            <wp:extent cx="3829858" cy="23816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29858" cy="2381693"/>
                    </a:xfrm>
                    <a:prstGeom prst="rect">
                      <a:avLst/>
                    </a:prstGeom>
                  </pic:spPr>
                </pic:pic>
              </a:graphicData>
            </a:graphic>
          </wp:inline>
        </w:drawing>
      </w:r>
    </w:p>
    <w:p w14:paraId="49CB9DEA" w14:textId="77777777" w:rsidR="003B09B4" w:rsidRPr="003B09B4" w:rsidRDefault="003B09B4" w:rsidP="005C6A52">
      <w:pPr>
        <w:spacing w:line="480" w:lineRule="auto"/>
        <w:jc w:val="center"/>
        <w:rPr>
          <w:rFonts w:ascii="Times New Roman" w:hAnsi="Times New Roman" w:cs="Times New Roman"/>
          <w:sz w:val="24"/>
          <w:szCs w:val="24"/>
          <w:lang w:val="en-US"/>
        </w:rPr>
      </w:pPr>
      <w:r w:rsidRPr="003B09B4">
        <w:rPr>
          <w:rFonts w:ascii="Times New Roman" w:hAnsi="Times New Roman" w:cs="Times New Roman"/>
          <w:sz w:val="24"/>
          <w:szCs w:val="24"/>
          <w:lang w:val="en-US"/>
        </w:rPr>
        <w:t>Figure 1:</w:t>
      </w:r>
      <w:r>
        <w:rPr>
          <w:rFonts w:ascii="Times New Roman" w:hAnsi="Times New Roman" w:cs="Times New Roman"/>
          <w:sz w:val="24"/>
          <w:szCs w:val="24"/>
          <w:lang w:val="en-US"/>
        </w:rPr>
        <w:t xml:space="preserve"> Roof-mounted, flat-plate solar collector.</w:t>
      </w:r>
    </w:p>
    <w:p w14:paraId="237603CF" w14:textId="1B9761AC" w:rsidR="00CD6C09" w:rsidRPr="002A0357" w:rsidRDefault="00DA6EB6" w:rsidP="005736E4">
      <w:pPr>
        <w:spacing w:line="480" w:lineRule="auto"/>
        <w:jc w:val="both"/>
        <w:rPr>
          <w:rFonts w:ascii="Times New Roman" w:hAnsi="Times New Roman" w:cs="Times New Roman"/>
          <w:b/>
          <w:sz w:val="24"/>
          <w:szCs w:val="24"/>
          <w:lang w:val="en-US"/>
        </w:rPr>
      </w:pPr>
      <w:r w:rsidRPr="002A0357">
        <w:rPr>
          <w:rFonts w:ascii="Times New Roman" w:hAnsi="Times New Roman" w:cs="Times New Roman"/>
          <w:b/>
          <w:sz w:val="24"/>
          <w:szCs w:val="24"/>
          <w:lang w:val="en-US"/>
        </w:rPr>
        <w:t xml:space="preserve">2. </w:t>
      </w:r>
      <w:r w:rsidR="00FF6FB6" w:rsidRPr="00FF6FB6">
        <w:rPr>
          <w:rFonts w:ascii="Times New Roman" w:hAnsi="Times New Roman" w:cs="Times New Roman"/>
          <w:b/>
          <w:sz w:val="24"/>
          <w:szCs w:val="24"/>
          <w:lang w:val="en-US"/>
        </w:rPr>
        <w:t>Aerodynamics of wind around buildings’</w:t>
      </w:r>
    </w:p>
    <w:p w14:paraId="017CE1F6" w14:textId="77777777" w:rsidR="00DA6EB6" w:rsidRPr="00031782" w:rsidRDefault="00DA6EB6" w:rsidP="005736E4">
      <w:pPr>
        <w:spacing w:line="480" w:lineRule="auto"/>
        <w:jc w:val="both"/>
        <w:rPr>
          <w:rFonts w:ascii="Times New Roman" w:hAnsi="Times New Roman" w:cs="Times New Roman"/>
          <w:i/>
          <w:sz w:val="24"/>
          <w:szCs w:val="24"/>
          <w:lang w:val="en-US"/>
        </w:rPr>
      </w:pPr>
      <w:r w:rsidRPr="00031782">
        <w:rPr>
          <w:rFonts w:ascii="Times New Roman" w:hAnsi="Times New Roman" w:cs="Times New Roman"/>
          <w:i/>
          <w:sz w:val="24"/>
          <w:szCs w:val="24"/>
          <w:lang w:val="en-US"/>
        </w:rPr>
        <w:t>2.1 Wind around buildings</w:t>
      </w:r>
    </w:p>
    <w:p w14:paraId="2EF551F7" w14:textId="78BD956A" w:rsidR="002A0357" w:rsidRDefault="00DA6EB6" w:rsidP="005736E4">
      <w:pPr>
        <w:spacing w:line="480" w:lineRule="auto"/>
        <w:jc w:val="both"/>
        <w:rPr>
          <w:rFonts w:ascii="Times New Roman" w:hAnsi="Times New Roman" w:cs="Times New Roman"/>
          <w:sz w:val="24"/>
          <w:szCs w:val="24"/>
          <w:lang w:val="en-US"/>
        </w:rPr>
      </w:pPr>
      <w:r w:rsidRPr="00243918">
        <w:rPr>
          <w:rFonts w:ascii="Times New Roman" w:hAnsi="Times New Roman" w:cs="Times New Roman"/>
          <w:sz w:val="24"/>
          <w:szCs w:val="24"/>
          <w:lang w:val="en-US"/>
        </w:rPr>
        <w:t>Figure 2</w:t>
      </w:r>
      <w:r w:rsidR="00BA33E7" w:rsidRPr="00243918">
        <w:rPr>
          <w:rFonts w:ascii="Times New Roman" w:hAnsi="Times New Roman" w:cs="Times New Roman"/>
          <w:sz w:val="24"/>
          <w:szCs w:val="24"/>
          <w:lang w:val="en-US"/>
        </w:rPr>
        <w:t xml:space="preserve"> shows </w:t>
      </w:r>
      <w:r w:rsidRPr="00243918">
        <w:rPr>
          <w:rFonts w:ascii="Times New Roman" w:hAnsi="Times New Roman" w:cs="Times New Roman"/>
          <w:sz w:val="24"/>
          <w:szCs w:val="24"/>
          <w:lang w:val="en-US"/>
        </w:rPr>
        <w:t>a typical vortex formation for the basic case of perpendicular wind approaching a</w:t>
      </w:r>
      <w:r w:rsidR="00C663D4" w:rsidRPr="00243918">
        <w:rPr>
          <w:rFonts w:ascii="Times New Roman" w:hAnsi="Times New Roman" w:cs="Times New Roman"/>
          <w:sz w:val="24"/>
          <w:szCs w:val="24"/>
          <w:lang w:val="en-US"/>
        </w:rPr>
        <w:t>n isolated rectangular “bluff body”, in this case a building</w:t>
      </w:r>
      <w:r w:rsidR="000E1E19" w:rsidRPr="00243918">
        <w:rPr>
          <w:rFonts w:ascii="Times New Roman" w:hAnsi="Times New Roman" w:cs="Times New Roman"/>
          <w:sz w:val="24"/>
          <w:szCs w:val="24"/>
          <w:lang w:val="en-US"/>
        </w:rPr>
        <w:t xml:space="preserve">, as described in </w:t>
      </w:r>
      <w:r w:rsidR="003B09B4">
        <w:rPr>
          <w:rFonts w:ascii="Times New Roman" w:hAnsi="Times New Roman" w:cs="Times New Roman"/>
          <w:sz w:val="24"/>
          <w:szCs w:val="24"/>
          <w:lang w:val="en-US"/>
        </w:rPr>
        <w:t>Woo et al (1977)</w:t>
      </w:r>
      <w:r w:rsidR="00C663D4" w:rsidRPr="00243918">
        <w:rPr>
          <w:rFonts w:ascii="Times New Roman" w:hAnsi="Times New Roman" w:cs="Times New Roman"/>
          <w:sz w:val="24"/>
          <w:szCs w:val="24"/>
          <w:lang w:val="en-US"/>
        </w:rPr>
        <w:t xml:space="preserve">. </w:t>
      </w:r>
      <w:r w:rsidR="00243918" w:rsidRPr="00243918">
        <w:rPr>
          <w:rFonts w:ascii="Times New Roman" w:hAnsi="Times New Roman" w:cs="Times New Roman"/>
          <w:sz w:val="24"/>
          <w:szCs w:val="24"/>
          <w:lang w:val="en-US"/>
        </w:rPr>
        <w:t>Th</w:t>
      </w:r>
      <w:r w:rsidR="003E08B1">
        <w:rPr>
          <w:rFonts w:ascii="Times New Roman" w:hAnsi="Times New Roman" w:cs="Times New Roman"/>
          <w:sz w:val="24"/>
          <w:szCs w:val="24"/>
          <w:lang w:val="en-US"/>
        </w:rPr>
        <w:t>is is the most common</w:t>
      </w:r>
      <w:r w:rsidR="00243918">
        <w:rPr>
          <w:rFonts w:ascii="Times New Roman" w:hAnsi="Times New Roman" w:cs="Times New Roman"/>
          <w:sz w:val="24"/>
          <w:szCs w:val="24"/>
          <w:lang w:val="en-US"/>
        </w:rPr>
        <w:t xml:space="preserve"> case of air flow around a building, with air coming to a halt at the stagnation point and then being redirected to the edges of the building, where it separates. At the points of separation, the wind accelerates and </w:t>
      </w:r>
      <w:r w:rsidR="006B577C">
        <w:rPr>
          <w:rFonts w:ascii="Times New Roman" w:hAnsi="Times New Roman" w:cs="Times New Roman"/>
          <w:sz w:val="24"/>
          <w:szCs w:val="24"/>
          <w:lang w:val="en-US"/>
        </w:rPr>
        <w:t xml:space="preserve">flow </w:t>
      </w:r>
      <w:r w:rsidR="00243918">
        <w:rPr>
          <w:rFonts w:ascii="Times New Roman" w:hAnsi="Times New Roman" w:cs="Times New Roman"/>
          <w:sz w:val="24"/>
          <w:szCs w:val="24"/>
          <w:lang w:val="en-US"/>
        </w:rPr>
        <w:t>recirculation areas of high turbulence</w:t>
      </w:r>
      <w:r w:rsidR="006B577C">
        <w:rPr>
          <w:rFonts w:ascii="Times New Roman" w:hAnsi="Times New Roman" w:cs="Times New Roman"/>
          <w:sz w:val="24"/>
          <w:szCs w:val="24"/>
          <w:lang w:val="en-US"/>
        </w:rPr>
        <w:t>/vorticity</w:t>
      </w:r>
      <w:r w:rsidR="00243918">
        <w:rPr>
          <w:rFonts w:ascii="Times New Roman" w:hAnsi="Times New Roman" w:cs="Times New Roman"/>
          <w:sz w:val="24"/>
          <w:szCs w:val="24"/>
          <w:lang w:val="en-US"/>
        </w:rPr>
        <w:t xml:space="preserve"> are </w:t>
      </w:r>
      <w:r w:rsidR="00243918">
        <w:rPr>
          <w:rFonts w:ascii="Times New Roman" w:hAnsi="Times New Roman" w:cs="Times New Roman"/>
          <w:sz w:val="24"/>
          <w:szCs w:val="24"/>
          <w:lang w:val="en-US"/>
        </w:rPr>
        <w:lastRenderedPageBreak/>
        <w:t>formed. This basic cas</w:t>
      </w:r>
      <w:r w:rsidR="007417A8">
        <w:rPr>
          <w:rFonts w:ascii="Times New Roman" w:hAnsi="Times New Roman" w:cs="Times New Roman"/>
          <w:sz w:val="24"/>
          <w:szCs w:val="24"/>
          <w:lang w:val="en-US"/>
        </w:rPr>
        <w:t>e is described in detail in the wind engineering literature</w:t>
      </w:r>
      <w:r w:rsidR="00243918">
        <w:rPr>
          <w:rFonts w:ascii="Times New Roman" w:hAnsi="Times New Roman" w:cs="Times New Roman"/>
          <w:sz w:val="24"/>
          <w:szCs w:val="24"/>
          <w:lang w:val="en-US"/>
        </w:rPr>
        <w:t xml:space="preserve"> </w:t>
      </w:r>
      <w:r w:rsidR="00120728">
        <w:rPr>
          <w:rFonts w:ascii="Times New Roman" w:hAnsi="Times New Roman" w:cs="Times New Roman"/>
          <w:sz w:val="24"/>
          <w:szCs w:val="24"/>
          <w:lang w:val="en-US"/>
        </w:rPr>
        <w:t xml:space="preserve">(Kim et al, 2003; </w:t>
      </w:r>
      <w:proofErr w:type="spellStart"/>
      <w:r w:rsidR="00120728">
        <w:rPr>
          <w:rFonts w:ascii="Times New Roman" w:hAnsi="Times New Roman" w:cs="Times New Roman"/>
          <w:sz w:val="24"/>
          <w:szCs w:val="24"/>
          <w:lang w:val="en-US"/>
        </w:rPr>
        <w:t>Yakhot</w:t>
      </w:r>
      <w:proofErr w:type="spellEnd"/>
      <w:r w:rsidR="00120728">
        <w:rPr>
          <w:rFonts w:ascii="Times New Roman" w:hAnsi="Times New Roman" w:cs="Times New Roman"/>
          <w:sz w:val="24"/>
          <w:szCs w:val="24"/>
          <w:lang w:val="en-US"/>
        </w:rPr>
        <w:t xml:space="preserve"> et al, 2006; Lim &amp; Castro, 2009) </w:t>
      </w:r>
      <w:r w:rsidR="00243918">
        <w:rPr>
          <w:rFonts w:ascii="Times New Roman" w:hAnsi="Times New Roman" w:cs="Times New Roman"/>
          <w:sz w:val="24"/>
          <w:szCs w:val="24"/>
          <w:lang w:val="en-US"/>
        </w:rPr>
        <w:t>and provides the fundamental case for experimental measurements.</w:t>
      </w:r>
    </w:p>
    <w:p w14:paraId="14564208" w14:textId="77777777" w:rsidR="003B09B4" w:rsidRDefault="003B09B4" w:rsidP="005C6A52">
      <w:pPr>
        <w:spacing w:line="480" w:lineRule="auto"/>
        <w:jc w:val="center"/>
        <w:rPr>
          <w:rFonts w:ascii="Times New Roman" w:hAnsi="Times New Roman" w:cs="Times New Roman"/>
          <w:sz w:val="24"/>
          <w:szCs w:val="24"/>
          <w:lang w:val="en-US"/>
        </w:rPr>
      </w:pPr>
      <w:r>
        <w:rPr>
          <w:noProof/>
          <w:lang w:val="en-US"/>
        </w:rPr>
        <w:drawing>
          <wp:inline distT="0" distB="0" distL="0" distR="0" wp14:anchorId="4840FE82" wp14:editId="00709A9F">
            <wp:extent cx="3827721" cy="1916962"/>
            <wp:effectExtent l="0" t="0" r="190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33923" cy="1920068"/>
                    </a:xfrm>
                    <a:prstGeom prst="rect">
                      <a:avLst/>
                    </a:prstGeom>
                  </pic:spPr>
                </pic:pic>
              </a:graphicData>
            </a:graphic>
          </wp:inline>
        </w:drawing>
      </w:r>
    </w:p>
    <w:p w14:paraId="4C2FEEF5" w14:textId="77777777" w:rsidR="003B09B4" w:rsidRDefault="003B09B4" w:rsidP="005C6A5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2: Three dimensional wind flow around a rectangular body (Woo et al, 1977); modified</w:t>
      </w:r>
      <w:r w:rsidR="00286CC6">
        <w:rPr>
          <w:rFonts w:ascii="Times New Roman" w:hAnsi="Times New Roman" w:cs="Times New Roman"/>
          <w:sz w:val="24"/>
          <w:szCs w:val="24"/>
          <w:lang w:val="en-US"/>
        </w:rPr>
        <w:t>.</w:t>
      </w:r>
    </w:p>
    <w:p w14:paraId="65EEF81E" w14:textId="3FAFE122" w:rsidR="00CD6C09" w:rsidRDefault="00243918"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However, this is rarely the case in real conditions, since the presence of nearby structures highly influences the flow distributions around the building of interest.</w:t>
      </w:r>
      <w:r w:rsidR="00B05277">
        <w:rPr>
          <w:rFonts w:ascii="Times New Roman" w:hAnsi="Times New Roman" w:cs="Times New Roman"/>
          <w:sz w:val="24"/>
          <w:szCs w:val="24"/>
          <w:lang w:val="en-US"/>
        </w:rPr>
        <w:t xml:space="preserve"> </w:t>
      </w:r>
      <w:r w:rsidR="003E0E27" w:rsidRPr="004E1BCA">
        <w:rPr>
          <w:rFonts w:ascii="Times New Roman" w:hAnsi="Times New Roman" w:cs="Times New Roman"/>
          <w:sz w:val="24"/>
          <w:szCs w:val="24"/>
          <w:lang w:val="en-US"/>
        </w:rPr>
        <w:t>Two common effects that nearby structures may cause are the down-washing effect and the channeling effect.</w:t>
      </w:r>
      <w:r w:rsidR="004E1BCA">
        <w:rPr>
          <w:rFonts w:ascii="Times New Roman" w:hAnsi="Times New Roman" w:cs="Times New Roman"/>
          <w:sz w:val="24"/>
          <w:szCs w:val="24"/>
          <w:lang w:val="en-US"/>
        </w:rPr>
        <w:t xml:space="preserve"> </w:t>
      </w:r>
      <w:r w:rsidR="003E0E27" w:rsidRPr="004E1BCA">
        <w:rPr>
          <w:rFonts w:ascii="Times New Roman" w:hAnsi="Times New Roman" w:cs="Times New Roman"/>
          <w:sz w:val="24"/>
          <w:szCs w:val="24"/>
          <w:lang w:val="en-US"/>
        </w:rPr>
        <w:t>In urban settings the flow fields around neighboring buildings interact, forming a very complex flow field.</w:t>
      </w:r>
      <w:r w:rsidR="003E0E27">
        <w:rPr>
          <w:rFonts w:ascii="Times New Roman" w:hAnsi="Times New Roman" w:cs="Times New Roman"/>
          <w:sz w:val="24"/>
          <w:szCs w:val="24"/>
          <w:lang w:val="en-US"/>
        </w:rPr>
        <w:t xml:space="preserve"> </w:t>
      </w:r>
    </w:p>
    <w:p w14:paraId="366AA523" w14:textId="34FC11E3" w:rsidR="00ED035C" w:rsidRPr="00031782" w:rsidRDefault="005736E4" w:rsidP="00611140">
      <w:pPr>
        <w:rPr>
          <w:rFonts w:ascii="Times New Roman" w:hAnsi="Times New Roman" w:cs="Times New Roman"/>
          <w:i/>
          <w:sz w:val="24"/>
          <w:szCs w:val="24"/>
          <w:lang w:val="en-US"/>
        </w:rPr>
      </w:pPr>
      <w:r>
        <w:rPr>
          <w:rFonts w:ascii="Times New Roman" w:hAnsi="Times New Roman" w:cs="Times New Roman"/>
          <w:i/>
          <w:sz w:val="24"/>
          <w:szCs w:val="24"/>
          <w:lang w:val="en-US"/>
        </w:rPr>
        <w:br w:type="page"/>
      </w:r>
      <w:r w:rsidR="00ED035C" w:rsidRPr="00031782">
        <w:rPr>
          <w:rFonts w:ascii="Times New Roman" w:hAnsi="Times New Roman" w:cs="Times New Roman"/>
          <w:i/>
          <w:sz w:val="24"/>
          <w:szCs w:val="24"/>
          <w:lang w:val="en-US"/>
        </w:rPr>
        <w:lastRenderedPageBreak/>
        <w:t>2.2 Wind-induced Convective Heat Tran</w:t>
      </w:r>
      <w:r w:rsidR="00981D0D" w:rsidRPr="00031782">
        <w:rPr>
          <w:rFonts w:ascii="Times New Roman" w:hAnsi="Times New Roman" w:cs="Times New Roman"/>
          <w:i/>
          <w:sz w:val="24"/>
          <w:szCs w:val="24"/>
          <w:lang w:val="en-US"/>
        </w:rPr>
        <w:t>s</w:t>
      </w:r>
      <w:r w:rsidR="00CD0C82">
        <w:rPr>
          <w:rFonts w:ascii="Times New Roman" w:hAnsi="Times New Roman" w:cs="Times New Roman"/>
          <w:i/>
          <w:sz w:val="24"/>
          <w:szCs w:val="24"/>
          <w:lang w:val="en-US"/>
        </w:rPr>
        <w:t xml:space="preserve">fer Coefficients (CHTC) </w:t>
      </w:r>
    </w:p>
    <w:p w14:paraId="344DFB8B" w14:textId="77777777" w:rsidR="0016395E" w:rsidRDefault="0016395E" w:rsidP="005736E4">
      <w:pPr>
        <w:spacing w:line="480" w:lineRule="auto"/>
        <w:jc w:val="both"/>
        <w:rPr>
          <w:rFonts w:ascii="Times New Roman" w:hAnsi="Times New Roman" w:cs="Times New Roman"/>
          <w:sz w:val="24"/>
          <w:szCs w:val="24"/>
          <w:lang w:val="en-US"/>
        </w:rPr>
      </w:pPr>
      <w:r w:rsidRPr="00CA5C9D">
        <w:rPr>
          <w:rFonts w:ascii="Times New Roman" w:hAnsi="Times New Roman" w:cs="Times New Roman"/>
          <w:sz w:val="24"/>
          <w:szCs w:val="24"/>
          <w:lang w:val="en-US"/>
        </w:rPr>
        <w:t xml:space="preserve">The main cooling effect </w:t>
      </w:r>
      <w:r w:rsidR="005B2C78">
        <w:rPr>
          <w:rFonts w:ascii="Times New Roman" w:hAnsi="Times New Roman" w:cs="Times New Roman"/>
          <w:sz w:val="24"/>
          <w:szCs w:val="24"/>
          <w:lang w:val="en-US"/>
        </w:rPr>
        <w:t>of wind</w:t>
      </w:r>
      <w:r w:rsidRPr="00CA5C9D">
        <w:rPr>
          <w:rFonts w:ascii="Times New Roman" w:hAnsi="Times New Roman" w:cs="Times New Roman"/>
          <w:sz w:val="24"/>
          <w:szCs w:val="24"/>
          <w:lang w:val="en-US"/>
        </w:rPr>
        <w:t xml:space="preserve"> on the collector is convective heat transfer occurring on the top side of the collector, which may be exposed or glazed</w:t>
      </w:r>
      <w:r w:rsidR="0077545E">
        <w:rPr>
          <w:rFonts w:ascii="Times New Roman" w:hAnsi="Times New Roman" w:cs="Times New Roman"/>
          <w:sz w:val="24"/>
          <w:szCs w:val="24"/>
          <w:lang w:val="en-US"/>
        </w:rPr>
        <w:t>. This convection can</w:t>
      </w:r>
      <w:r w:rsidR="00E20D76" w:rsidRPr="00CA5C9D">
        <w:rPr>
          <w:rFonts w:ascii="Times New Roman" w:hAnsi="Times New Roman" w:cs="Times New Roman"/>
          <w:sz w:val="24"/>
          <w:szCs w:val="24"/>
          <w:lang w:val="en-US"/>
        </w:rPr>
        <w:t xml:space="preserve"> be either natural, for still or low velocity wind, or forced, for medium to high velocity wind.</w:t>
      </w:r>
    </w:p>
    <w:p w14:paraId="2EB7D671" w14:textId="5F3D4050" w:rsidR="00413DB1" w:rsidRDefault="003809E1"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distribution of wind velocities over the roof area of a building is affected by various parameters such as the building shape, the direction of wind</w:t>
      </w:r>
      <w:r w:rsidR="00C758E2">
        <w:rPr>
          <w:rFonts w:ascii="Times New Roman" w:hAnsi="Times New Roman" w:cs="Times New Roman"/>
          <w:sz w:val="24"/>
          <w:szCs w:val="24"/>
          <w:lang w:val="en-US"/>
        </w:rPr>
        <w:t>, wind speed, turbulence intensity</w:t>
      </w:r>
      <w:r>
        <w:rPr>
          <w:rFonts w:ascii="Times New Roman" w:hAnsi="Times New Roman" w:cs="Times New Roman"/>
          <w:sz w:val="24"/>
          <w:szCs w:val="24"/>
          <w:lang w:val="en-US"/>
        </w:rPr>
        <w:t xml:space="preserve"> and the presence of surrounding obstacles</w:t>
      </w:r>
      <w:r w:rsidR="00C758E2">
        <w:rPr>
          <w:rFonts w:ascii="Times New Roman" w:hAnsi="Times New Roman" w:cs="Times New Roman"/>
          <w:sz w:val="24"/>
          <w:szCs w:val="24"/>
          <w:lang w:val="en-US"/>
        </w:rPr>
        <w:t xml:space="preserve"> </w:t>
      </w:r>
      <w:r w:rsidR="000A403A">
        <w:rPr>
          <w:rFonts w:ascii="Times New Roman" w:hAnsi="Times New Roman" w:cs="Times New Roman"/>
          <w:sz w:val="24"/>
          <w:szCs w:val="24"/>
          <w:lang w:val="en-US"/>
        </w:rPr>
        <w:t>(</w:t>
      </w:r>
      <w:proofErr w:type="spellStart"/>
      <w:r w:rsidR="000A403A">
        <w:rPr>
          <w:rFonts w:ascii="Times New Roman" w:hAnsi="Times New Roman" w:cs="Times New Roman"/>
          <w:sz w:val="24"/>
          <w:szCs w:val="24"/>
          <w:lang w:val="en-US"/>
        </w:rPr>
        <w:t>Karava</w:t>
      </w:r>
      <w:proofErr w:type="spellEnd"/>
      <w:r w:rsidR="000A403A">
        <w:rPr>
          <w:rFonts w:ascii="Times New Roman" w:hAnsi="Times New Roman" w:cs="Times New Roman"/>
          <w:sz w:val="24"/>
          <w:szCs w:val="24"/>
          <w:lang w:val="en-US"/>
        </w:rPr>
        <w:t xml:space="preserve"> et al, 2011</w:t>
      </w:r>
      <w:r w:rsidR="00494B30">
        <w:rPr>
          <w:rFonts w:ascii="Times New Roman" w:hAnsi="Times New Roman" w:cs="Times New Roman"/>
          <w:sz w:val="24"/>
          <w:szCs w:val="24"/>
          <w:lang w:val="en-US"/>
        </w:rPr>
        <w:t xml:space="preserve">, </w:t>
      </w:r>
      <w:proofErr w:type="spellStart"/>
      <w:r w:rsidR="00494B30">
        <w:rPr>
          <w:rFonts w:ascii="Times New Roman" w:hAnsi="Times New Roman" w:cs="Times New Roman"/>
          <w:sz w:val="24"/>
          <w:szCs w:val="24"/>
          <w:lang w:val="en-US"/>
        </w:rPr>
        <w:t>Karava</w:t>
      </w:r>
      <w:proofErr w:type="spellEnd"/>
      <w:r w:rsidR="00494B30">
        <w:rPr>
          <w:rFonts w:ascii="Times New Roman" w:hAnsi="Times New Roman" w:cs="Times New Roman"/>
          <w:sz w:val="24"/>
          <w:szCs w:val="24"/>
          <w:lang w:val="en-US"/>
        </w:rPr>
        <w:t xml:space="preserve"> et al, 2012</w:t>
      </w:r>
      <w:r w:rsidR="000A403A">
        <w:rPr>
          <w:rFonts w:ascii="Times New Roman" w:hAnsi="Times New Roman" w:cs="Times New Roman"/>
          <w:sz w:val="24"/>
          <w:szCs w:val="24"/>
          <w:lang w:val="en-US"/>
        </w:rPr>
        <w:t>)</w:t>
      </w:r>
      <w:r>
        <w:rPr>
          <w:rFonts w:ascii="Times New Roman" w:hAnsi="Times New Roman" w:cs="Times New Roman"/>
          <w:sz w:val="24"/>
          <w:szCs w:val="24"/>
          <w:lang w:val="en-US"/>
        </w:rPr>
        <w:t xml:space="preserve">, and is in most cases non-uniform. </w:t>
      </w:r>
      <w:r w:rsidR="00CD0C82">
        <w:rPr>
          <w:rFonts w:ascii="Times New Roman" w:hAnsi="Times New Roman" w:cs="Times New Roman"/>
          <w:sz w:val="24"/>
          <w:szCs w:val="24"/>
          <w:lang w:val="en-US"/>
        </w:rPr>
        <w:t>In</w:t>
      </w:r>
      <w:r w:rsidR="007417A8">
        <w:rPr>
          <w:rFonts w:ascii="Times New Roman" w:hAnsi="Times New Roman" w:cs="Times New Roman"/>
          <w:sz w:val="24"/>
          <w:szCs w:val="24"/>
          <w:lang w:val="en-US"/>
        </w:rPr>
        <w:t xml:space="preserve"> order</w:t>
      </w:r>
      <w:r>
        <w:rPr>
          <w:rFonts w:ascii="Times New Roman" w:hAnsi="Times New Roman" w:cs="Times New Roman"/>
          <w:sz w:val="24"/>
          <w:szCs w:val="24"/>
          <w:lang w:val="en-US"/>
        </w:rPr>
        <w:t xml:space="preserve"> to assess accura</w:t>
      </w:r>
      <w:r w:rsidR="007417A8">
        <w:rPr>
          <w:rFonts w:ascii="Times New Roman" w:hAnsi="Times New Roman" w:cs="Times New Roman"/>
          <w:sz w:val="24"/>
          <w:szCs w:val="24"/>
          <w:lang w:val="en-US"/>
        </w:rPr>
        <w:t>tely the convective losses from</w:t>
      </w:r>
      <w:r>
        <w:rPr>
          <w:rFonts w:ascii="Times New Roman" w:hAnsi="Times New Roman" w:cs="Times New Roman"/>
          <w:sz w:val="24"/>
          <w:szCs w:val="24"/>
          <w:lang w:val="en-US"/>
        </w:rPr>
        <w:t xml:space="preserve"> a collector, the actual velocity distributi</w:t>
      </w:r>
      <w:r w:rsidR="00085432">
        <w:rPr>
          <w:rFonts w:ascii="Times New Roman" w:hAnsi="Times New Roman" w:cs="Times New Roman"/>
          <w:sz w:val="24"/>
          <w:szCs w:val="24"/>
          <w:lang w:val="en-US"/>
        </w:rPr>
        <w:t>ons need to be known and, thus</w:t>
      </w:r>
      <w:r>
        <w:rPr>
          <w:rFonts w:ascii="Times New Roman" w:hAnsi="Times New Roman" w:cs="Times New Roman"/>
          <w:sz w:val="24"/>
          <w:szCs w:val="24"/>
          <w:lang w:val="en-US"/>
        </w:rPr>
        <w:t>,</w:t>
      </w:r>
      <w:r w:rsidR="007417A8">
        <w:rPr>
          <w:rFonts w:ascii="Times New Roman" w:hAnsi="Times New Roman" w:cs="Times New Roman"/>
          <w:sz w:val="24"/>
          <w:szCs w:val="24"/>
          <w:lang w:val="en-US"/>
        </w:rPr>
        <w:t xml:space="preserve"> the most appropriate location for a</w:t>
      </w:r>
      <w:r>
        <w:rPr>
          <w:rFonts w:ascii="Times New Roman" w:hAnsi="Times New Roman" w:cs="Times New Roman"/>
          <w:sz w:val="24"/>
          <w:szCs w:val="24"/>
          <w:lang w:val="en-US"/>
        </w:rPr>
        <w:t xml:space="preserve"> collector may be chosen.</w:t>
      </w:r>
    </w:p>
    <w:p w14:paraId="5DAA89CF" w14:textId="3AABF9C6" w:rsidR="00C61269" w:rsidRDefault="003809E1" w:rsidP="005736E4">
      <w:pPr>
        <w:spacing w:line="480" w:lineRule="auto"/>
        <w:jc w:val="both"/>
        <w:rPr>
          <w:rFonts w:ascii="Times New Roman" w:hAnsi="Times New Roman" w:cs="Times New Roman"/>
          <w:sz w:val="24"/>
          <w:szCs w:val="24"/>
          <w:lang w:val="en-US"/>
        </w:rPr>
      </w:pPr>
      <w:r w:rsidRPr="00481FC4">
        <w:rPr>
          <w:rFonts w:ascii="Times New Roman" w:hAnsi="Times New Roman" w:cs="Times New Roman"/>
          <w:sz w:val="24"/>
          <w:szCs w:val="24"/>
          <w:lang w:val="en-US"/>
        </w:rPr>
        <w:t xml:space="preserve">Numerous studies have been performed in the past to establish a relationship for the </w:t>
      </w:r>
      <w:r w:rsidR="00BA2556">
        <w:rPr>
          <w:rFonts w:ascii="Times New Roman" w:hAnsi="Times New Roman" w:cs="Times New Roman"/>
          <w:sz w:val="24"/>
          <w:szCs w:val="24"/>
          <w:lang w:val="en-US"/>
        </w:rPr>
        <w:t>wind induced</w:t>
      </w:r>
      <w:r w:rsidRPr="00481FC4">
        <w:rPr>
          <w:rFonts w:ascii="Times New Roman" w:hAnsi="Times New Roman" w:cs="Times New Roman"/>
          <w:sz w:val="24"/>
          <w:szCs w:val="24"/>
          <w:lang w:val="en-US"/>
        </w:rPr>
        <w:t xml:space="preserve"> heat transfer coefficient</w:t>
      </w:r>
      <w:r w:rsidR="00CD0C82">
        <w:rPr>
          <w:rFonts w:ascii="Times New Roman" w:hAnsi="Times New Roman" w:cs="Times New Roman"/>
          <w:sz w:val="24"/>
          <w:szCs w:val="24"/>
          <w:lang w:val="en-US"/>
        </w:rPr>
        <w:t xml:space="preserve">, </w:t>
      </w:r>
      <w:proofErr w:type="spellStart"/>
      <w:r w:rsidR="00BA2556" w:rsidRPr="003359F3">
        <w:rPr>
          <w:rFonts w:ascii="Times New Roman" w:hAnsi="Times New Roman" w:cs="Times New Roman"/>
          <w:i/>
          <w:sz w:val="24"/>
          <w:szCs w:val="24"/>
          <w:lang w:val="en-US"/>
        </w:rPr>
        <w:t>h</w:t>
      </w:r>
      <w:r w:rsidR="00BA2556" w:rsidRPr="003359F3">
        <w:rPr>
          <w:rFonts w:ascii="Times New Roman" w:hAnsi="Times New Roman" w:cs="Times New Roman"/>
          <w:i/>
          <w:sz w:val="24"/>
          <w:szCs w:val="24"/>
          <w:vertAlign w:val="subscript"/>
          <w:lang w:val="en-US"/>
        </w:rPr>
        <w:t>w</w:t>
      </w:r>
      <w:proofErr w:type="spellEnd"/>
      <w:r w:rsidR="00C61269">
        <w:rPr>
          <w:rFonts w:ascii="Times New Roman" w:hAnsi="Times New Roman" w:cs="Times New Roman"/>
          <w:sz w:val="24"/>
          <w:szCs w:val="24"/>
          <w:lang w:val="en-US"/>
        </w:rPr>
        <w:t>,</w:t>
      </w:r>
      <w:r w:rsidR="0051116F" w:rsidRPr="00481FC4">
        <w:rPr>
          <w:rFonts w:ascii="Times New Roman" w:hAnsi="Times New Roman" w:cs="Times New Roman"/>
          <w:sz w:val="24"/>
          <w:szCs w:val="24"/>
          <w:lang w:val="en-US"/>
        </w:rPr>
        <w:t xml:space="preserve"> </w:t>
      </w:r>
      <w:r w:rsidRPr="00481FC4">
        <w:rPr>
          <w:rFonts w:ascii="Times New Roman" w:hAnsi="Times New Roman" w:cs="Times New Roman"/>
          <w:sz w:val="24"/>
          <w:szCs w:val="24"/>
          <w:lang w:val="en-US"/>
        </w:rPr>
        <w:t>and a reference wind velocity</w:t>
      </w:r>
      <w:r w:rsidR="00BA2556">
        <w:rPr>
          <w:rFonts w:ascii="Times New Roman" w:hAnsi="Times New Roman" w:cs="Times New Roman"/>
          <w:sz w:val="24"/>
          <w:szCs w:val="24"/>
          <w:lang w:val="en-US"/>
        </w:rPr>
        <w:t xml:space="preserve">, </w:t>
      </w:r>
      <w:proofErr w:type="spellStart"/>
      <w:r w:rsidR="00BA2556" w:rsidRPr="003359F3">
        <w:rPr>
          <w:rFonts w:ascii="Times New Roman" w:hAnsi="Times New Roman" w:cs="Times New Roman"/>
          <w:i/>
          <w:sz w:val="24"/>
          <w:szCs w:val="24"/>
          <w:lang w:val="en-US"/>
        </w:rPr>
        <w:t>V</w:t>
      </w:r>
      <w:r w:rsidR="00BA2556" w:rsidRPr="003359F3">
        <w:rPr>
          <w:rFonts w:ascii="Times New Roman" w:hAnsi="Times New Roman" w:cs="Times New Roman"/>
          <w:i/>
          <w:sz w:val="24"/>
          <w:szCs w:val="24"/>
          <w:vertAlign w:val="subscript"/>
          <w:lang w:val="en-US"/>
        </w:rPr>
        <w:t>loc</w:t>
      </w:r>
      <w:proofErr w:type="spellEnd"/>
      <w:r w:rsidR="00BA2556">
        <w:rPr>
          <w:rFonts w:ascii="Times New Roman" w:hAnsi="Times New Roman" w:cs="Times New Roman"/>
          <w:sz w:val="24"/>
          <w:szCs w:val="24"/>
          <w:vertAlign w:val="subscript"/>
          <w:lang w:val="en-US"/>
        </w:rPr>
        <w:t>,</w:t>
      </w:r>
      <w:r w:rsidRPr="00481FC4">
        <w:rPr>
          <w:rFonts w:ascii="Times New Roman" w:hAnsi="Times New Roman" w:cs="Times New Roman"/>
          <w:sz w:val="24"/>
          <w:szCs w:val="24"/>
          <w:lang w:val="en-US"/>
        </w:rPr>
        <w:t xml:space="preserve"> </w:t>
      </w:r>
      <w:r w:rsidR="006D0A4B" w:rsidRPr="00481FC4">
        <w:rPr>
          <w:rFonts w:ascii="Times New Roman" w:hAnsi="Times New Roman" w:cs="Times New Roman"/>
          <w:sz w:val="24"/>
          <w:szCs w:val="24"/>
          <w:lang w:val="en-US"/>
        </w:rPr>
        <w:t>f</w:t>
      </w:r>
      <w:r w:rsidR="008A4A03">
        <w:rPr>
          <w:rFonts w:ascii="Times New Roman" w:hAnsi="Times New Roman" w:cs="Times New Roman"/>
          <w:sz w:val="24"/>
          <w:szCs w:val="24"/>
          <w:lang w:val="en-US"/>
        </w:rPr>
        <w:t>or flat plate solar collectors</w:t>
      </w:r>
      <w:r w:rsidR="009B3D23">
        <w:rPr>
          <w:rFonts w:ascii="Times New Roman" w:hAnsi="Times New Roman" w:cs="Times New Roman"/>
          <w:sz w:val="24"/>
          <w:szCs w:val="24"/>
          <w:lang w:val="en-US"/>
        </w:rPr>
        <w:t>, including wind tunnel studies (J</w:t>
      </w:r>
      <w:r w:rsidR="009B3D23" w:rsidRPr="009B3D23">
        <w:rPr>
          <w:rFonts w:ascii="Times New Roman" w:hAnsi="Times New Roman" w:cs="Times New Roman"/>
          <w:sz w:val="24"/>
          <w:szCs w:val="24"/>
          <w:lang w:val="en-US"/>
        </w:rPr>
        <w:t>ürges</w:t>
      </w:r>
      <w:r w:rsidR="009B3D23">
        <w:rPr>
          <w:rFonts w:ascii="Times New Roman" w:hAnsi="Times New Roman" w:cs="Times New Roman"/>
          <w:sz w:val="24"/>
          <w:szCs w:val="24"/>
          <w:lang w:val="en-US"/>
        </w:rPr>
        <w:t>,1924;</w:t>
      </w:r>
      <w:r w:rsidR="009B3D23" w:rsidRPr="009B3D23">
        <w:rPr>
          <w:rFonts w:ascii="Times New Roman" w:hAnsi="Times New Roman" w:cs="Times New Roman"/>
          <w:sz w:val="24"/>
          <w:szCs w:val="24"/>
          <w:lang w:val="en-US"/>
        </w:rPr>
        <w:t xml:space="preserve"> </w:t>
      </w:r>
      <w:proofErr w:type="spellStart"/>
      <w:r w:rsidR="009B3D23">
        <w:rPr>
          <w:rFonts w:ascii="Times New Roman" w:hAnsi="Times New Roman" w:cs="Times New Roman"/>
          <w:sz w:val="24"/>
          <w:szCs w:val="24"/>
          <w:lang w:val="en-US"/>
        </w:rPr>
        <w:t>Watmuff</w:t>
      </w:r>
      <w:proofErr w:type="spellEnd"/>
      <w:r w:rsidR="009B3D23">
        <w:rPr>
          <w:rFonts w:ascii="Times New Roman" w:hAnsi="Times New Roman" w:cs="Times New Roman"/>
          <w:sz w:val="24"/>
          <w:szCs w:val="24"/>
          <w:lang w:val="en-US"/>
        </w:rPr>
        <w:t xml:space="preserve"> et al, 1977; Sparrow et al, 1979; Kind et al, 1983; </w:t>
      </w:r>
      <w:proofErr w:type="spellStart"/>
      <w:r w:rsidR="009B3D23">
        <w:rPr>
          <w:rFonts w:ascii="Times New Roman" w:hAnsi="Times New Roman" w:cs="Times New Roman"/>
          <w:sz w:val="24"/>
          <w:szCs w:val="24"/>
          <w:lang w:val="en-US"/>
        </w:rPr>
        <w:t>Shakerin</w:t>
      </w:r>
      <w:proofErr w:type="spellEnd"/>
      <w:r w:rsidR="009B3D23">
        <w:rPr>
          <w:rFonts w:ascii="Times New Roman" w:hAnsi="Times New Roman" w:cs="Times New Roman"/>
          <w:sz w:val="24"/>
          <w:szCs w:val="24"/>
          <w:lang w:val="en-US"/>
        </w:rPr>
        <w:t>, 1987), full scale studies (</w:t>
      </w:r>
      <w:proofErr w:type="spellStart"/>
      <w:r w:rsidR="009B3D23">
        <w:rPr>
          <w:rFonts w:ascii="Times New Roman" w:hAnsi="Times New Roman" w:cs="Times New Roman"/>
          <w:sz w:val="24"/>
          <w:szCs w:val="24"/>
          <w:lang w:val="en-US"/>
        </w:rPr>
        <w:t>Sturrock</w:t>
      </w:r>
      <w:proofErr w:type="spellEnd"/>
      <w:r w:rsidR="009B3D23">
        <w:rPr>
          <w:rFonts w:ascii="Times New Roman" w:hAnsi="Times New Roman" w:cs="Times New Roman"/>
          <w:sz w:val="24"/>
          <w:szCs w:val="24"/>
          <w:lang w:val="en-US"/>
        </w:rPr>
        <w:t xml:space="preserve">, 1971; Test et al, 1981; Kumar et al, 1997; </w:t>
      </w:r>
      <w:proofErr w:type="spellStart"/>
      <w:r w:rsidR="009B3D23">
        <w:rPr>
          <w:rFonts w:ascii="Times New Roman" w:hAnsi="Times New Roman" w:cs="Times New Roman"/>
          <w:sz w:val="24"/>
          <w:szCs w:val="24"/>
          <w:lang w:val="en-US"/>
        </w:rPr>
        <w:t>Sharples</w:t>
      </w:r>
      <w:proofErr w:type="spellEnd"/>
      <w:r w:rsidR="009B3D23">
        <w:rPr>
          <w:rFonts w:ascii="Times New Roman" w:hAnsi="Times New Roman" w:cs="Times New Roman"/>
          <w:sz w:val="24"/>
          <w:szCs w:val="24"/>
          <w:lang w:val="en-US"/>
        </w:rPr>
        <w:t xml:space="preserve"> &amp; Charlesworth, 1998; </w:t>
      </w:r>
      <w:proofErr w:type="spellStart"/>
      <w:r w:rsidR="009B3D23">
        <w:rPr>
          <w:rFonts w:ascii="Times New Roman" w:hAnsi="Times New Roman" w:cs="Times New Roman"/>
          <w:sz w:val="24"/>
          <w:szCs w:val="24"/>
          <w:lang w:val="en-US"/>
        </w:rPr>
        <w:t>Hagishima</w:t>
      </w:r>
      <w:proofErr w:type="spellEnd"/>
      <w:r w:rsidR="009B3D23">
        <w:rPr>
          <w:rFonts w:ascii="Times New Roman" w:hAnsi="Times New Roman" w:cs="Times New Roman"/>
          <w:sz w:val="24"/>
          <w:szCs w:val="24"/>
          <w:lang w:val="en-US"/>
        </w:rPr>
        <w:t xml:space="preserve"> &amp; </w:t>
      </w:r>
      <w:proofErr w:type="spellStart"/>
      <w:r w:rsidR="009B3D23">
        <w:rPr>
          <w:rFonts w:ascii="Times New Roman" w:hAnsi="Times New Roman" w:cs="Times New Roman"/>
          <w:sz w:val="24"/>
          <w:szCs w:val="24"/>
          <w:lang w:val="en-US"/>
        </w:rPr>
        <w:t>Tanimoto</w:t>
      </w:r>
      <w:proofErr w:type="spellEnd"/>
      <w:r w:rsidR="009B3D23">
        <w:rPr>
          <w:rFonts w:ascii="Times New Roman" w:hAnsi="Times New Roman" w:cs="Times New Roman"/>
          <w:sz w:val="24"/>
          <w:szCs w:val="24"/>
          <w:lang w:val="en-US"/>
        </w:rPr>
        <w:t xml:space="preserve">, 2003; </w:t>
      </w:r>
      <w:proofErr w:type="spellStart"/>
      <w:r w:rsidR="009B3D23">
        <w:rPr>
          <w:rFonts w:ascii="Times New Roman" w:hAnsi="Times New Roman" w:cs="Times New Roman"/>
          <w:sz w:val="24"/>
          <w:szCs w:val="24"/>
          <w:lang w:val="en-US"/>
        </w:rPr>
        <w:t>Kummar</w:t>
      </w:r>
      <w:proofErr w:type="spellEnd"/>
      <w:r w:rsidR="009B3D23">
        <w:rPr>
          <w:rFonts w:ascii="Times New Roman" w:hAnsi="Times New Roman" w:cs="Times New Roman"/>
          <w:sz w:val="24"/>
          <w:szCs w:val="24"/>
          <w:lang w:val="en-US"/>
        </w:rPr>
        <w:t xml:space="preserve"> &amp; </w:t>
      </w:r>
      <w:proofErr w:type="spellStart"/>
      <w:r w:rsidR="009B3D23">
        <w:rPr>
          <w:rFonts w:ascii="Times New Roman" w:hAnsi="Times New Roman" w:cs="Times New Roman"/>
          <w:sz w:val="24"/>
          <w:szCs w:val="24"/>
          <w:lang w:val="en-US"/>
        </w:rPr>
        <w:t>Mullick</w:t>
      </w:r>
      <w:proofErr w:type="spellEnd"/>
      <w:r w:rsidR="009B3D23">
        <w:rPr>
          <w:rFonts w:ascii="Times New Roman" w:hAnsi="Times New Roman" w:cs="Times New Roman"/>
          <w:sz w:val="24"/>
          <w:szCs w:val="24"/>
          <w:lang w:val="en-US"/>
        </w:rPr>
        <w:t>, 2010), analytical studies (</w:t>
      </w:r>
      <w:proofErr w:type="spellStart"/>
      <w:r w:rsidR="009B3D23">
        <w:rPr>
          <w:rFonts w:ascii="Times New Roman" w:hAnsi="Times New Roman" w:cs="Times New Roman"/>
          <w:sz w:val="24"/>
          <w:szCs w:val="24"/>
          <w:lang w:val="en-US"/>
        </w:rPr>
        <w:t>Sartori</w:t>
      </w:r>
      <w:proofErr w:type="spellEnd"/>
      <w:r w:rsidR="009B3D23">
        <w:rPr>
          <w:rFonts w:ascii="Times New Roman" w:hAnsi="Times New Roman" w:cs="Times New Roman"/>
          <w:sz w:val="24"/>
          <w:szCs w:val="24"/>
          <w:lang w:val="en-US"/>
        </w:rPr>
        <w:t>, 2006) and CFD (</w:t>
      </w:r>
      <w:proofErr w:type="spellStart"/>
      <w:r w:rsidR="009B3D23">
        <w:rPr>
          <w:rFonts w:ascii="Times New Roman" w:hAnsi="Times New Roman" w:cs="Times New Roman"/>
          <w:sz w:val="24"/>
          <w:szCs w:val="24"/>
          <w:lang w:val="en-US"/>
        </w:rPr>
        <w:t>Emmel</w:t>
      </w:r>
      <w:proofErr w:type="spellEnd"/>
      <w:r w:rsidR="009B3D23">
        <w:rPr>
          <w:rFonts w:ascii="Times New Roman" w:hAnsi="Times New Roman" w:cs="Times New Roman"/>
          <w:sz w:val="24"/>
          <w:szCs w:val="24"/>
          <w:lang w:val="en-US"/>
        </w:rPr>
        <w:t xml:space="preserve"> et al, 2007; </w:t>
      </w:r>
      <w:proofErr w:type="spellStart"/>
      <w:r w:rsidR="009B3D23">
        <w:rPr>
          <w:rFonts w:ascii="Times New Roman" w:hAnsi="Times New Roman" w:cs="Times New Roman"/>
          <w:sz w:val="24"/>
          <w:szCs w:val="24"/>
          <w:lang w:val="en-US"/>
        </w:rPr>
        <w:t>Blocken</w:t>
      </w:r>
      <w:proofErr w:type="spellEnd"/>
      <w:r w:rsidR="009B3D23">
        <w:rPr>
          <w:rFonts w:ascii="Times New Roman" w:hAnsi="Times New Roman" w:cs="Times New Roman"/>
          <w:sz w:val="24"/>
          <w:szCs w:val="24"/>
          <w:lang w:val="en-US"/>
        </w:rPr>
        <w:t xml:space="preserve"> et al, 2009; </w:t>
      </w:r>
      <w:proofErr w:type="spellStart"/>
      <w:r w:rsidR="009B3D23">
        <w:rPr>
          <w:rFonts w:ascii="Times New Roman" w:hAnsi="Times New Roman" w:cs="Times New Roman"/>
          <w:sz w:val="24"/>
          <w:szCs w:val="24"/>
          <w:lang w:val="en-US"/>
        </w:rPr>
        <w:t>Montazeri</w:t>
      </w:r>
      <w:proofErr w:type="spellEnd"/>
      <w:r w:rsidR="009B3D23">
        <w:rPr>
          <w:rFonts w:ascii="Times New Roman" w:hAnsi="Times New Roman" w:cs="Times New Roman"/>
          <w:sz w:val="24"/>
          <w:szCs w:val="24"/>
          <w:lang w:val="en-US"/>
        </w:rPr>
        <w:t xml:space="preserve"> et al, 2015; </w:t>
      </w:r>
      <w:proofErr w:type="spellStart"/>
      <w:r w:rsidR="009B3D23">
        <w:rPr>
          <w:rFonts w:ascii="Times New Roman" w:hAnsi="Times New Roman" w:cs="Times New Roman"/>
          <w:sz w:val="24"/>
          <w:szCs w:val="24"/>
          <w:lang w:val="en-US"/>
        </w:rPr>
        <w:t>Defraeye</w:t>
      </w:r>
      <w:proofErr w:type="spellEnd"/>
      <w:r w:rsidR="009B3D23">
        <w:rPr>
          <w:rFonts w:ascii="Times New Roman" w:hAnsi="Times New Roman" w:cs="Times New Roman"/>
          <w:sz w:val="24"/>
          <w:szCs w:val="24"/>
          <w:lang w:val="en-US"/>
        </w:rPr>
        <w:t xml:space="preserve"> et al, 2010; Liu et al, 2013)</w:t>
      </w:r>
      <w:r w:rsidR="006B773F">
        <w:rPr>
          <w:rFonts w:ascii="Times New Roman" w:hAnsi="Times New Roman" w:cs="Times New Roman"/>
          <w:sz w:val="24"/>
          <w:szCs w:val="24"/>
          <w:lang w:val="en-US"/>
        </w:rPr>
        <w:t>.</w:t>
      </w:r>
      <w:r w:rsidR="006D0A4B" w:rsidRPr="00481FC4">
        <w:rPr>
          <w:rFonts w:ascii="Times New Roman" w:hAnsi="Times New Roman" w:cs="Times New Roman"/>
          <w:sz w:val="24"/>
          <w:szCs w:val="24"/>
          <w:lang w:val="en-US"/>
        </w:rPr>
        <w:t xml:space="preserve"> </w:t>
      </w:r>
      <w:proofErr w:type="spellStart"/>
      <w:r w:rsidR="009B3D23">
        <w:rPr>
          <w:rFonts w:ascii="Times New Roman" w:hAnsi="Times New Roman" w:cs="Times New Roman"/>
          <w:sz w:val="24"/>
          <w:szCs w:val="24"/>
          <w:lang w:val="en-US"/>
        </w:rPr>
        <w:t>Palyvos</w:t>
      </w:r>
      <w:proofErr w:type="spellEnd"/>
      <w:r w:rsidR="009B3D23">
        <w:rPr>
          <w:rFonts w:ascii="Times New Roman" w:hAnsi="Times New Roman" w:cs="Times New Roman"/>
          <w:sz w:val="24"/>
          <w:szCs w:val="24"/>
          <w:lang w:val="en-US"/>
        </w:rPr>
        <w:t xml:space="preserve"> (2008) and </w:t>
      </w:r>
      <w:proofErr w:type="spellStart"/>
      <w:r w:rsidR="009B3D23">
        <w:rPr>
          <w:rFonts w:ascii="Times New Roman" w:hAnsi="Times New Roman" w:cs="Times New Roman"/>
          <w:sz w:val="24"/>
          <w:szCs w:val="24"/>
          <w:lang w:val="en-US"/>
        </w:rPr>
        <w:t>Mirsadeghi</w:t>
      </w:r>
      <w:proofErr w:type="spellEnd"/>
      <w:r w:rsidR="009B3D23">
        <w:rPr>
          <w:rFonts w:ascii="Times New Roman" w:hAnsi="Times New Roman" w:cs="Times New Roman"/>
          <w:sz w:val="24"/>
          <w:szCs w:val="24"/>
          <w:lang w:val="en-US"/>
        </w:rPr>
        <w:t xml:space="preserve"> et al (2013) have provided an extensive review of the wind-induced convective heat transfer coefficients. </w:t>
      </w:r>
      <w:r w:rsidR="006B773F">
        <w:rPr>
          <w:rFonts w:ascii="Times New Roman" w:hAnsi="Times New Roman" w:cs="Times New Roman"/>
          <w:sz w:val="24"/>
          <w:szCs w:val="24"/>
          <w:lang w:val="en-US"/>
        </w:rPr>
        <w:t xml:space="preserve">Figure </w:t>
      </w:r>
      <w:r w:rsidR="002D4F8B">
        <w:rPr>
          <w:rFonts w:ascii="Times New Roman" w:hAnsi="Times New Roman" w:cs="Times New Roman"/>
          <w:sz w:val="24"/>
          <w:szCs w:val="24"/>
          <w:lang w:val="en-US"/>
        </w:rPr>
        <w:t xml:space="preserve">3 </w:t>
      </w:r>
      <w:r w:rsidR="006B773F">
        <w:rPr>
          <w:rFonts w:ascii="Times New Roman" w:hAnsi="Times New Roman" w:cs="Times New Roman"/>
          <w:sz w:val="24"/>
          <w:szCs w:val="24"/>
          <w:lang w:val="en-US"/>
        </w:rPr>
        <w:t xml:space="preserve">presents </w:t>
      </w:r>
      <w:r w:rsidR="009B3D23">
        <w:rPr>
          <w:rFonts w:ascii="Times New Roman" w:hAnsi="Times New Roman" w:cs="Times New Roman"/>
          <w:sz w:val="24"/>
          <w:szCs w:val="24"/>
          <w:lang w:val="en-US"/>
        </w:rPr>
        <w:t xml:space="preserve">several of </w:t>
      </w:r>
      <w:r w:rsidR="006B773F">
        <w:rPr>
          <w:rFonts w:ascii="Times New Roman" w:hAnsi="Times New Roman" w:cs="Times New Roman"/>
          <w:sz w:val="24"/>
          <w:szCs w:val="24"/>
          <w:lang w:val="en-US"/>
        </w:rPr>
        <w:t>these relationships for the wind induced heat transfer coefficient for 0</w:t>
      </w:r>
      <w:r w:rsidR="006B773F">
        <w:rPr>
          <w:rFonts w:ascii="Times New Roman" w:hAnsi="Times New Roman" w:cs="Times New Roman"/>
          <w:sz w:val="24"/>
          <w:szCs w:val="24"/>
          <w:vertAlign w:val="superscript"/>
          <w:lang w:val="en-US"/>
        </w:rPr>
        <w:t>o</w:t>
      </w:r>
      <w:r w:rsidR="006B773F">
        <w:rPr>
          <w:rFonts w:ascii="Times New Roman" w:hAnsi="Times New Roman" w:cs="Times New Roman"/>
          <w:sz w:val="24"/>
          <w:szCs w:val="24"/>
          <w:lang w:val="en-US"/>
        </w:rPr>
        <w:t xml:space="preserve"> wind. The linearity between the local wind velocity and the wind-induced CHTC is apparent in almost all cases. </w:t>
      </w:r>
      <w:r w:rsidR="005470E7" w:rsidRPr="00481FC4">
        <w:rPr>
          <w:rFonts w:ascii="Times New Roman" w:hAnsi="Times New Roman" w:cs="Times New Roman"/>
          <w:sz w:val="24"/>
          <w:szCs w:val="24"/>
          <w:lang w:val="en-US"/>
        </w:rPr>
        <w:t>However, there are considerable differences between the results of each study, posing a great difficulty in the choice of the approp</w:t>
      </w:r>
      <w:r w:rsidR="00C61269">
        <w:rPr>
          <w:rFonts w:ascii="Times New Roman" w:hAnsi="Times New Roman" w:cs="Times New Roman"/>
          <w:sz w:val="24"/>
          <w:szCs w:val="24"/>
          <w:lang w:val="en-US"/>
        </w:rPr>
        <w:t>riate correlation for each case and this is because wind induced CHTC are normally determined through experimentation due to their dependence on the factors stated above.</w:t>
      </w:r>
    </w:p>
    <w:p w14:paraId="7275C574" w14:textId="1EB90A25" w:rsidR="006B773F" w:rsidRDefault="00EA287B" w:rsidP="005C6A52">
      <w:pPr>
        <w:spacing w:line="480" w:lineRule="auto"/>
        <w:jc w:val="center"/>
        <w:rPr>
          <w:rFonts w:ascii="Times New Roman" w:hAnsi="Times New Roman" w:cs="Times New Roman"/>
          <w:sz w:val="24"/>
          <w:szCs w:val="24"/>
          <w:lang w:val="en-US"/>
        </w:rPr>
      </w:pPr>
      <w:r>
        <w:rPr>
          <w:noProof/>
          <w:lang w:val="en-US"/>
        </w:rPr>
        <w:lastRenderedPageBreak/>
        <w:drawing>
          <wp:inline distT="0" distB="0" distL="0" distR="0" wp14:anchorId="5D1CC20A" wp14:editId="75CF23CB">
            <wp:extent cx="4052517" cy="3966358"/>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0978" cy="4004001"/>
                    </a:xfrm>
                    <a:prstGeom prst="rect">
                      <a:avLst/>
                    </a:prstGeom>
                  </pic:spPr>
                </pic:pic>
              </a:graphicData>
            </a:graphic>
          </wp:inline>
        </w:drawing>
      </w:r>
      <w:r>
        <w:rPr>
          <w:noProof/>
          <w:lang w:val="en-US"/>
        </w:rPr>
        <w:t xml:space="preserve"> </w:t>
      </w:r>
    </w:p>
    <w:p w14:paraId="2B24EBA0" w14:textId="791E0815" w:rsidR="006B773F" w:rsidRPr="00481FC4" w:rsidRDefault="006B773F" w:rsidP="005C6A5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2D4F8B">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009C6A4D">
        <w:rPr>
          <w:rFonts w:ascii="Times New Roman" w:hAnsi="Times New Roman" w:cs="Times New Roman"/>
          <w:sz w:val="24"/>
          <w:szCs w:val="24"/>
          <w:lang w:val="en-US"/>
        </w:rPr>
        <w:t xml:space="preserve">Comparison of </w:t>
      </w:r>
      <w:proofErr w:type="spellStart"/>
      <w:r w:rsidR="009C6A4D" w:rsidRPr="009C6A4D">
        <w:rPr>
          <w:rFonts w:ascii="Times New Roman" w:hAnsi="Times New Roman" w:cs="Times New Roman"/>
          <w:i/>
          <w:sz w:val="24"/>
          <w:szCs w:val="24"/>
          <w:lang w:val="en-US"/>
        </w:rPr>
        <w:t>h</w:t>
      </w:r>
      <w:r w:rsidR="009C6A4D" w:rsidRPr="009C6A4D">
        <w:rPr>
          <w:rFonts w:ascii="Times New Roman" w:hAnsi="Times New Roman" w:cs="Times New Roman"/>
          <w:i/>
          <w:sz w:val="24"/>
          <w:szCs w:val="24"/>
          <w:vertAlign w:val="subscript"/>
          <w:lang w:val="en-US"/>
        </w:rPr>
        <w:t>w</w:t>
      </w:r>
      <w:proofErr w:type="spellEnd"/>
      <w:r w:rsidR="009C6A4D" w:rsidRPr="009C6A4D">
        <w:rPr>
          <w:rFonts w:ascii="Times New Roman" w:hAnsi="Times New Roman" w:cs="Times New Roman"/>
          <w:i/>
          <w:sz w:val="24"/>
          <w:szCs w:val="24"/>
          <w:lang w:val="en-US"/>
        </w:rPr>
        <w:t xml:space="preserve"> </w:t>
      </w:r>
      <w:r w:rsidR="009C6A4D">
        <w:rPr>
          <w:rFonts w:ascii="Times New Roman" w:hAnsi="Times New Roman" w:cs="Times New Roman"/>
          <w:sz w:val="24"/>
          <w:szCs w:val="24"/>
          <w:lang w:val="en-US"/>
        </w:rPr>
        <w:t>correlations of cited studies for 0</w:t>
      </w:r>
      <w:r w:rsidR="009C6A4D">
        <w:rPr>
          <w:rFonts w:ascii="Times New Roman" w:hAnsi="Times New Roman" w:cs="Times New Roman"/>
          <w:sz w:val="24"/>
          <w:szCs w:val="24"/>
          <w:vertAlign w:val="superscript"/>
          <w:lang w:val="en-US"/>
        </w:rPr>
        <w:t>o</w:t>
      </w:r>
      <w:r w:rsidR="009C6A4D">
        <w:rPr>
          <w:rFonts w:ascii="Times New Roman" w:hAnsi="Times New Roman" w:cs="Times New Roman"/>
          <w:sz w:val="24"/>
          <w:szCs w:val="24"/>
          <w:lang w:val="en-US"/>
        </w:rPr>
        <w:t xml:space="preserve"> wind.</w:t>
      </w:r>
    </w:p>
    <w:p w14:paraId="427035F6" w14:textId="7FCBBD39" w:rsidR="00664FFB" w:rsidRDefault="009319F5"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this study, </w:t>
      </w:r>
      <w:proofErr w:type="spellStart"/>
      <w:r w:rsidR="004C49DF" w:rsidRPr="003359F3">
        <w:rPr>
          <w:rFonts w:ascii="Times New Roman" w:hAnsi="Times New Roman" w:cs="Times New Roman"/>
          <w:i/>
          <w:sz w:val="24"/>
          <w:szCs w:val="24"/>
          <w:lang w:val="en-US"/>
        </w:rPr>
        <w:t>h</w:t>
      </w:r>
      <w:r w:rsidR="004C49DF" w:rsidRPr="003359F3">
        <w:rPr>
          <w:rFonts w:ascii="Times New Roman" w:hAnsi="Times New Roman" w:cs="Times New Roman"/>
          <w:i/>
          <w:sz w:val="24"/>
          <w:szCs w:val="24"/>
          <w:vertAlign w:val="subscript"/>
          <w:lang w:val="en-US"/>
        </w:rPr>
        <w:t>w</w:t>
      </w:r>
      <w:proofErr w:type="spellEnd"/>
      <w:r w:rsidR="004C49DF">
        <w:rPr>
          <w:rFonts w:ascii="Times New Roman" w:hAnsi="Times New Roman" w:cs="Times New Roman"/>
          <w:sz w:val="24"/>
          <w:szCs w:val="24"/>
          <w:lang w:val="en-US"/>
        </w:rPr>
        <w:t xml:space="preserve"> </w:t>
      </w:r>
      <w:r>
        <w:rPr>
          <w:rFonts w:ascii="Times New Roman" w:hAnsi="Times New Roman" w:cs="Times New Roman"/>
          <w:sz w:val="24"/>
          <w:szCs w:val="24"/>
          <w:lang w:val="en-US"/>
        </w:rPr>
        <w:t>was</w:t>
      </w:r>
      <w:r w:rsidR="005470E7" w:rsidRPr="00481FC4">
        <w:rPr>
          <w:rFonts w:ascii="Times New Roman" w:hAnsi="Times New Roman" w:cs="Times New Roman"/>
          <w:sz w:val="24"/>
          <w:szCs w:val="24"/>
          <w:lang w:val="en-US"/>
        </w:rPr>
        <w:t xml:space="preserve"> calculated</w:t>
      </w:r>
      <w:r w:rsidR="00E20D76" w:rsidRPr="00E20D76">
        <w:rPr>
          <w:rFonts w:ascii="Times New Roman" w:hAnsi="Times New Roman" w:cs="Times New Roman"/>
          <w:sz w:val="24"/>
          <w:szCs w:val="24"/>
          <w:lang w:val="en-US"/>
        </w:rPr>
        <w:t xml:space="preserve"> </w:t>
      </w:r>
      <w:r w:rsidR="00E20D76" w:rsidRPr="00481FC4">
        <w:rPr>
          <w:rFonts w:ascii="Times New Roman" w:hAnsi="Times New Roman" w:cs="Times New Roman"/>
          <w:sz w:val="24"/>
          <w:szCs w:val="24"/>
          <w:lang w:val="en-US"/>
        </w:rPr>
        <w:t>numerically</w:t>
      </w:r>
      <w:r w:rsidR="005470E7" w:rsidRPr="00481FC4">
        <w:rPr>
          <w:rFonts w:ascii="Times New Roman" w:hAnsi="Times New Roman" w:cs="Times New Roman"/>
          <w:sz w:val="24"/>
          <w:szCs w:val="24"/>
          <w:lang w:val="en-US"/>
        </w:rPr>
        <w:t xml:space="preserve">, by applying the velocity distributions measured to </w:t>
      </w:r>
      <w:r w:rsidR="00EF08AE">
        <w:rPr>
          <w:rFonts w:ascii="Times New Roman" w:hAnsi="Times New Roman" w:cs="Times New Roman"/>
          <w:sz w:val="24"/>
          <w:szCs w:val="24"/>
          <w:lang w:val="en-US"/>
        </w:rPr>
        <w:t>one of the established analytical modes</w:t>
      </w:r>
      <w:r w:rsidR="005470E7" w:rsidRPr="00481FC4">
        <w:rPr>
          <w:rFonts w:ascii="Times New Roman" w:hAnsi="Times New Roman" w:cs="Times New Roman"/>
          <w:sz w:val="24"/>
          <w:szCs w:val="24"/>
          <w:lang w:val="en-US"/>
        </w:rPr>
        <w:t>. The model c</w:t>
      </w:r>
      <w:r w:rsidR="00BA33E7" w:rsidRPr="00481FC4">
        <w:rPr>
          <w:rFonts w:ascii="Times New Roman" w:hAnsi="Times New Roman" w:cs="Times New Roman"/>
          <w:sz w:val="24"/>
          <w:szCs w:val="24"/>
          <w:lang w:val="en-US"/>
        </w:rPr>
        <w:t>hosen for the development of equations 1-8 (</w:t>
      </w:r>
      <w:r w:rsidR="005470E7" w:rsidRPr="00481FC4">
        <w:rPr>
          <w:rFonts w:ascii="Times New Roman" w:hAnsi="Times New Roman" w:cs="Times New Roman"/>
          <w:sz w:val="24"/>
          <w:szCs w:val="24"/>
          <w:lang w:val="en-US"/>
        </w:rPr>
        <w:t>Table 1</w:t>
      </w:r>
      <w:r w:rsidR="00BA33E7" w:rsidRPr="00481FC4">
        <w:rPr>
          <w:rFonts w:ascii="Times New Roman" w:hAnsi="Times New Roman" w:cs="Times New Roman"/>
          <w:sz w:val="24"/>
          <w:szCs w:val="24"/>
          <w:lang w:val="en-US"/>
        </w:rPr>
        <w:t>)</w:t>
      </w:r>
      <w:r w:rsidR="005470E7" w:rsidRPr="00481FC4">
        <w:rPr>
          <w:rFonts w:ascii="Times New Roman" w:hAnsi="Times New Roman" w:cs="Times New Roman"/>
          <w:sz w:val="24"/>
          <w:szCs w:val="24"/>
          <w:lang w:val="en-US"/>
        </w:rPr>
        <w:t>, for a solar collector with a 45</w:t>
      </w:r>
      <w:r w:rsidR="005470E7" w:rsidRPr="00481FC4">
        <w:rPr>
          <w:rFonts w:ascii="Times New Roman" w:hAnsi="Times New Roman" w:cs="Times New Roman"/>
          <w:sz w:val="24"/>
          <w:szCs w:val="24"/>
          <w:vertAlign w:val="superscript"/>
          <w:lang w:val="en-US"/>
        </w:rPr>
        <w:t>o</w:t>
      </w:r>
      <w:r w:rsidR="005470E7" w:rsidRPr="00481FC4">
        <w:rPr>
          <w:rFonts w:ascii="Times New Roman" w:hAnsi="Times New Roman" w:cs="Times New Roman"/>
          <w:sz w:val="24"/>
          <w:szCs w:val="24"/>
          <w:lang w:val="en-US"/>
        </w:rPr>
        <w:t xml:space="preserve"> tilt on top of a building</w:t>
      </w:r>
      <w:r w:rsidR="00DD7485">
        <w:rPr>
          <w:rFonts w:ascii="Times New Roman" w:hAnsi="Times New Roman" w:cs="Times New Roman"/>
          <w:sz w:val="24"/>
          <w:szCs w:val="24"/>
          <w:lang w:val="en-US"/>
        </w:rPr>
        <w:t xml:space="preserve"> and assuming south orientation</w:t>
      </w:r>
      <w:r w:rsidR="005470E7" w:rsidRPr="00481FC4">
        <w:rPr>
          <w:rFonts w:ascii="Times New Roman" w:hAnsi="Times New Roman" w:cs="Times New Roman"/>
          <w:sz w:val="24"/>
          <w:szCs w:val="24"/>
          <w:lang w:val="en-US"/>
        </w:rPr>
        <w:t xml:space="preserve">, was that of </w:t>
      </w:r>
      <w:proofErr w:type="spellStart"/>
      <w:r w:rsidR="00D90514">
        <w:rPr>
          <w:rFonts w:ascii="Times New Roman" w:hAnsi="Times New Roman" w:cs="Times New Roman"/>
          <w:sz w:val="24"/>
          <w:szCs w:val="24"/>
          <w:lang w:val="en-US"/>
        </w:rPr>
        <w:t>Sharples</w:t>
      </w:r>
      <w:proofErr w:type="spellEnd"/>
      <w:r w:rsidR="00D90514">
        <w:rPr>
          <w:rFonts w:ascii="Times New Roman" w:hAnsi="Times New Roman" w:cs="Times New Roman"/>
          <w:sz w:val="24"/>
          <w:szCs w:val="24"/>
          <w:lang w:val="en-US"/>
        </w:rPr>
        <w:t xml:space="preserve"> &amp;</w:t>
      </w:r>
      <w:r w:rsidR="005470E7" w:rsidRPr="008A4A03">
        <w:rPr>
          <w:rFonts w:ascii="Times New Roman" w:hAnsi="Times New Roman" w:cs="Times New Roman"/>
          <w:sz w:val="24"/>
          <w:szCs w:val="24"/>
          <w:lang w:val="en-US"/>
        </w:rPr>
        <w:t xml:space="preserve"> Charlesworth</w:t>
      </w:r>
      <w:r w:rsidR="008A4A03" w:rsidRPr="008A4A03">
        <w:rPr>
          <w:rFonts w:ascii="Times New Roman" w:hAnsi="Times New Roman" w:cs="Times New Roman"/>
          <w:sz w:val="24"/>
          <w:szCs w:val="24"/>
          <w:lang w:val="en-US"/>
        </w:rPr>
        <w:t xml:space="preserve"> </w:t>
      </w:r>
      <w:r w:rsidR="008A4A03">
        <w:rPr>
          <w:rFonts w:ascii="Times New Roman" w:hAnsi="Times New Roman" w:cs="Times New Roman"/>
          <w:sz w:val="24"/>
          <w:szCs w:val="24"/>
          <w:lang w:val="en-US"/>
        </w:rPr>
        <w:t>(1998)</w:t>
      </w:r>
      <w:r w:rsidR="00DD7485">
        <w:rPr>
          <w:rFonts w:ascii="Times New Roman" w:hAnsi="Times New Roman" w:cs="Times New Roman"/>
          <w:sz w:val="24"/>
          <w:szCs w:val="24"/>
          <w:lang w:val="en-US"/>
        </w:rPr>
        <w:t xml:space="preserve">, who provided correlations for various angles of incidence at intervals of </w:t>
      </w:r>
      <w:r w:rsidR="00DD7485" w:rsidRPr="00DD7485">
        <w:rPr>
          <w:rFonts w:ascii="Times New Roman" w:hAnsi="Times New Roman" w:cs="Times New Roman"/>
          <w:sz w:val="24"/>
          <w:szCs w:val="24"/>
          <w:lang w:val="en-US"/>
        </w:rPr>
        <w:t>45</w:t>
      </w:r>
      <w:r w:rsidR="00DD7485" w:rsidRPr="00DD7485">
        <w:rPr>
          <w:rFonts w:ascii="Times New Roman" w:hAnsi="Times New Roman" w:cs="Times New Roman"/>
          <w:sz w:val="24"/>
          <w:szCs w:val="24"/>
          <w:vertAlign w:val="superscript"/>
          <w:lang w:val="en-US"/>
        </w:rPr>
        <w:t>o</w:t>
      </w:r>
      <w:r w:rsidR="00DD7485">
        <w:rPr>
          <w:rFonts w:ascii="Times New Roman" w:hAnsi="Times New Roman" w:cs="Times New Roman"/>
          <w:sz w:val="24"/>
          <w:szCs w:val="24"/>
          <w:lang w:val="en-US"/>
        </w:rPr>
        <w:t>. Although these correlations were developed for a building with a pitched roof (35</w:t>
      </w:r>
      <w:r w:rsidR="00DD7485">
        <w:rPr>
          <w:rFonts w:ascii="Times New Roman" w:hAnsi="Times New Roman" w:cs="Times New Roman"/>
          <w:sz w:val="24"/>
          <w:szCs w:val="24"/>
          <w:vertAlign w:val="superscript"/>
          <w:lang w:val="en-US"/>
        </w:rPr>
        <w:t>o</w:t>
      </w:r>
      <w:r w:rsidR="00DD7485">
        <w:rPr>
          <w:rFonts w:ascii="Times New Roman" w:hAnsi="Times New Roman" w:cs="Times New Roman"/>
          <w:sz w:val="24"/>
          <w:szCs w:val="24"/>
          <w:lang w:val="en-US"/>
        </w:rPr>
        <w:t>), the results for 0</w:t>
      </w:r>
      <w:r w:rsidR="00DD7485">
        <w:rPr>
          <w:rFonts w:ascii="Times New Roman" w:hAnsi="Times New Roman" w:cs="Times New Roman"/>
          <w:sz w:val="24"/>
          <w:szCs w:val="24"/>
          <w:vertAlign w:val="superscript"/>
          <w:lang w:val="en-US"/>
        </w:rPr>
        <w:t>o</w:t>
      </w:r>
      <w:r w:rsidR="00DD7485">
        <w:rPr>
          <w:rFonts w:ascii="Times New Roman" w:hAnsi="Times New Roman" w:cs="Times New Roman"/>
          <w:sz w:val="24"/>
          <w:szCs w:val="24"/>
          <w:lang w:val="en-US"/>
        </w:rPr>
        <w:t xml:space="preserve"> wind direction lie within the range of values of wind-driven CHTC for the same direction given by studies performed on flat roofs (Test et al, 1981; </w:t>
      </w:r>
      <w:proofErr w:type="spellStart"/>
      <w:r w:rsidR="00DD7485">
        <w:rPr>
          <w:rFonts w:ascii="Times New Roman" w:hAnsi="Times New Roman" w:cs="Times New Roman"/>
          <w:sz w:val="24"/>
          <w:szCs w:val="24"/>
          <w:lang w:val="en-US"/>
        </w:rPr>
        <w:t>Kummar</w:t>
      </w:r>
      <w:proofErr w:type="spellEnd"/>
      <w:r w:rsidR="00DD7485">
        <w:rPr>
          <w:rFonts w:ascii="Times New Roman" w:hAnsi="Times New Roman" w:cs="Times New Roman"/>
          <w:sz w:val="24"/>
          <w:szCs w:val="24"/>
          <w:lang w:val="en-US"/>
        </w:rPr>
        <w:t xml:space="preserve"> &amp; </w:t>
      </w:r>
      <w:proofErr w:type="spellStart"/>
      <w:r w:rsidR="00DD7485">
        <w:rPr>
          <w:rFonts w:ascii="Times New Roman" w:hAnsi="Times New Roman" w:cs="Times New Roman"/>
          <w:sz w:val="24"/>
          <w:szCs w:val="24"/>
          <w:lang w:val="en-US"/>
        </w:rPr>
        <w:t>Mallick</w:t>
      </w:r>
      <w:proofErr w:type="spellEnd"/>
      <w:r w:rsidR="00DD7485">
        <w:rPr>
          <w:rFonts w:ascii="Times New Roman" w:hAnsi="Times New Roman" w:cs="Times New Roman"/>
          <w:sz w:val="24"/>
          <w:szCs w:val="24"/>
          <w:lang w:val="en-US"/>
        </w:rPr>
        <w:t xml:space="preserve">, 2010; </w:t>
      </w:r>
      <w:proofErr w:type="spellStart"/>
      <w:r w:rsidR="00DD7485">
        <w:rPr>
          <w:rFonts w:ascii="Times New Roman" w:hAnsi="Times New Roman" w:cs="Times New Roman"/>
          <w:sz w:val="24"/>
          <w:szCs w:val="24"/>
          <w:lang w:val="en-US"/>
        </w:rPr>
        <w:t>Hagishima</w:t>
      </w:r>
      <w:proofErr w:type="spellEnd"/>
      <w:r w:rsidR="00DD7485">
        <w:rPr>
          <w:rFonts w:ascii="Times New Roman" w:hAnsi="Times New Roman" w:cs="Times New Roman"/>
          <w:sz w:val="24"/>
          <w:szCs w:val="24"/>
          <w:lang w:val="en-US"/>
        </w:rPr>
        <w:t xml:space="preserve"> &amp; </w:t>
      </w:r>
      <w:proofErr w:type="spellStart"/>
      <w:r w:rsidR="00DD7485">
        <w:rPr>
          <w:rFonts w:ascii="Times New Roman" w:hAnsi="Times New Roman" w:cs="Times New Roman"/>
          <w:sz w:val="24"/>
          <w:szCs w:val="24"/>
          <w:lang w:val="en-US"/>
        </w:rPr>
        <w:t>Tanimoto</w:t>
      </w:r>
      <w:proofErr w:type="spellEnd"/>
      <w:r w:rsidR="00DD7485">
        <w:rPr>
          <w:rFonts w:ascii="Times New Roman" w:hAnsi="Times New Roman" w:cs="Times New Roman"/>
          <w:sz w:val="24"/>
          <w:szCs w:val="24"/>
          <w:lang w:val="en-US"/>
        </w:rPr>
        <w:t xml:space="preserve">, 2003) and it is assumed that the behavior for the rest of the studied angles will be similar. </w:t>
      </w:r>
      <w:r w:rsidR="001A6294" w:rsidRPr="00DD7485">
        <w:rPr>
          <w:rFonts w:ascii="Times New Roman" w:hAnsi="Times New Roman" w:cs="Times New Roman"/>
          <w:sz w:val="24"/>
          <w:szCs w:val="24"/>
          <w:lang w:val="en-US"/>
        </w:rPr>
        <w:t>Moreover</w:t>
      </w:r>
      <w:r w:rsidR="001A6294" w:rsidRPr="00481FC4">
        <w:rPr>
          <w:rFonts w:ascii="Times New Roman" w:hAnsi="Times New Roman" w:cs="Times New Roman"/>
          <w:sz w:val="24"/>
          <w:szCs w:val="24"/>
          <w:lang w:val="en-US"/>
        </w:rPr>
        <w:t xml:space="preserve">, the study takes into consideration the natural convection phenomena that are dominant during low wind velocities. These regression equations </w:t>
      </w:r>
      <w:r w:rsidR="001A6294" w:rsidRPr="00481FC4">
        <w:rPr>
          <w:rFonts w:ascii="Times New Roman" w:hAnsi="Times New Roman" w:cs="Times New Roman"/>
          <w:sz w:val="24"/>
          <w:szCs w:val="24"/>
          <w:lang w:val="en-US"/>
        </w:rPr>
        <w:lastRenderedPageBreak/>
        <w:t>are considered the most practical to adopt for the current study and since they are functions of wind incidence, they are expected to provide the most accurate results.</w:t>
      </w:r>
    </w:p>
    <w:p w14:paraId="7E0D53A3" w14:textId="2F7E0A95" w:rsidR="005736E4" w:rsidRDefault="00D65699" w:rsidP="00D65699">
      <w:pPr>
        <w:rPr>
          <w:rFonts w:ascii="Times New Roman" w:hAnsi="Times New Roman" w:cs="Times New Roman"/>
          <w:sz w:val="24"/>
          <w:szCs w:val="24"/>
          <w:lang w:val="en-US"/>
        </w:rPr>
      </w:pPr>
      <w:r>
        <w:rPr>
          <w:rFonts w:ascii="Times New Roman" w:hAnsi="Times New Roman" w:cs="Times New Roman"/>
          <w:sz w:val="24"/>
          <w:szCs w:val="24"/>
          <w:lang w:val="en-US"/>
        </w:rPr>
        <w:br w:type="page"/>
      </w:r>
    </w:p>
    <w:tbl>
      <w:tblPr>
        <w:tblW w:w="3701" w:type="dxa"/>
        <w:tblLook w:val="04A0" w:firstRow="1" w:lastRow="0" w:firstColumn="1" w:lastColumn="0" w:noHBand="0" w:noVBand="1"/>
      </w:tblPr>
      <w:tblGrid>
        <w:gridCol w:w="1172"/>
        <w:gridCol w:w="1637"/>
        <w:gridCol w:w="892"/>
      </w:tblGrid>
      <w:tr w:rsidR="00403218" w:rsidRPr="00664FFB" w14:paraId="5BC1B88B" w14:textId="77777777" w:rsidTr="005C6A52">
        <w:trPr>
          <w:trHeight w:val="198"/>
        </w:trPr>
        <w:tc>
          <w:tcPr>
            <w:tcW w:w="1172" w:type="dxa"/>
            <w:vMerge w:val="restart"/>
            <w:tcBorders>
              <w:top w:val="single" w:sz="4" w:space="0" w:color="auto"/>
              <w:left w:val="nil"/>
              <w:bottom w:val="single" w:sz="4" w:space="0" w:color="000000"/>
              <w:right w:val="nil"/>
            </w:tcBorders>
            <w:shd w:val="clear" w:color="auto" w:fill="auto"/>
            <w:vAlign w:val="bottom"/>
            <w:hideMark/>
          </w:tcPr>
          <w:p w14:paraId="69D6776F" w14:textId="77777777" w:rsidR="00403218" w:rsidRPr="00664FFB" w:rsidRDefault="00403218" w:rsidP="005736E4">
            <w:pPr>
              <w:spacing w:line="480" w:lineRule="auto"/>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lastRenderedPageBreak/>
              <w:t>Wind Incidence Angle (</w:t>
            </w:r>
            <w:proofErr w:type="spellStart"/>
            <w:r w:rsidRPr="00664FFB">
              <w:rPr>
                <w:rFonts w:ascii="Times New Roman" w:eastAsia="Times New Roman" w:hAnsi="Times New Roman" w:cs="Times New Roman"/>
                <w:color w:val="000000"/>
                <w:sz w:val="24"/>
                <w:szCs w:val="24"/>
                <w:lang w:val="en-US"/>
              </w:rPr>
              <w:t>deg</w:t>
            </w:r>
            <w:proofErr w:type="spellEnd"/>
            <w:r w:rsidRPr="00664FFB">
              <w:rPr>
                <w:rFonts w:ascii="Times New Roman" w:eastAsia="Times New Roman" w:hAnsi="Times New Roman" w:cs="Times New Roman"/>
                <w:color w:val="000000"/>
                <w:sz w:val="24"/>
                <w:szCs w:val="24"/>
                <w:lang w:val="en-US"/>
              </w:rPr>
              <w:t>)</w:t>
            </w:r>
          </w:p>
        </w:tc>
        <w:tc>
          <w:tcPr>
            <w:tcW w:w="1637" w:type="dxa"/>
            <w:vMerge w:val="restart"/>
            <w:tcBorders>
              <w:top w:val="single" w:sz="4" w:space="0" w:color="auto"/>
              <w:left w:val="nil"/>
              <w:bottom w:val="single" w:sz="4" w:space="0" w:color="000000"/>
              <w:right w:val="nil"/>
            </w:tcBorders>
            <w:shd w:val="clear" w:color="auto" w:fill="auto"/>
            <w:vAlign w:val="bottom"/>
            <w:hideMark/>
          </w:tcPr>
          <w:p w14:paraId="63B0BA88" w14:textId="77777777" w:rsidR="00403218" w:rsidRPr="00664FFB" w:rsidRDefault="00403218" w:rsidP="005736E4">
            <w:pPr>
              <w:spacing w:line="480" w:lineRule="auto"/>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 xml:space="preserve">Regression Equations for </w:t>
            </w:r>
            <w:proofErr w:type="spellStart"/>
            <w:r w:rsidRPr="00664FFB">
              <w:rPr>
                <w:rFonts w:ascii="Times New Roman" w:eastAsia="Times New Roman" w:hAnsi="Times New Roman" w:cs="Times New Roman"/>
                <w:i/>
                <w:color w:val="000000"/>
                <w:sz w:val="24"/>
                <w:szCs w:val="24"/>
                <w:lang w:val="en-US"/>
              </w:rPr>
              <w:t>h</w:t>
            </w:r>
            <w:r w:rsidRPr="00664FFB">
              <w:rPr>
                <w:rFonts w:ascii="Times New Roman" w:eastAsia="Times New Roman" w:hAnsi="Times New Roman" w:cs="Times New Roman"/>
                <w:i/>
                <w:color w:val="000000"/>
                <w:sz w:val="24"/>
                <w:szCs w:val="24"/>
                <w:vertAlign w:val="subscript"/>
                <w:lang w:val="en-US"/>
              </w:rPr>
              <w:t>w</w:t>
            </w:r>
            <w:proofErr w:type="spellEnd"/>
            <w:r w:rsidRPr="00664FFB">
              <w:rPr>
                <w:rFonts w:ascii="Times New Roman" w:eastAsia="Times New Roman" w:hAnsi="Times New Roman" w:cs="Times New Roman"/>
                <w:color w:val="000000"/>
                <w:sz w:val="24"/>
                <w:szCs w:val="24"/>
                <w:lang w:val="en-US"/>
              </w:rPr>
              <w:t xml:space="preserve"> (W/m</w:t>
            </w:r>
            <w:r w:rsidRPr="00664FFB">
              <w:rPr>
                <w:rFonts w:ascii="Times New Roman" w:eastAsia="Times New Roman" w:hAnsi="Times New Roman" w:cs="Times New Roman"/>
                <w:color w:val="000000"/>
                <w:sz w:val="24"/>
                <w:szCs w:val="24"/>
                <w:vertAlign w:val="superscript"/>
                <w:lang w:val="en-US"/>
              </w:rPr>
              <w:t>2</w:t>
            </w:r>
            <w:r w:rsidRPr="00664FFB">
              <w:rPr>
                <w:rFonts w:ascii="Times New Roman" w:eastAsia="Times New Roman" w:hAnsi="Times New Roman" w:cs="Times New Roman"/>
                <w:color w:val="000000"/>
                <w:sz w:val="24"/>
                <w:szCs w:val="24"/>
                <w:lang w:val="en-US"/>
              </w:rPr>
              <w:t>K)</w:t>
            </w:r>
          </w:p>
        </w:tc>
        <w:tc>
          <w:tcPr>
            <w:tcW w:w="892" w:type="dxa"/>
            <w:tcBorders>
              <w:top w:val="nil"/>
              <w:left w:val="nil"/>
              <w:bottom w:val="nil"/>
              <w:right w:val="nil"/>
            </w:tcBorders>
            <w:shd w:val="clear" w:color="auto" w:fill="auto"/>
            <w:noWrap/>
            <w:vAlign w:val="bottom"/>
            <w:hideMark/>
          </w:tcPr>
          <w:p w14:paraId="6F84FBED" w14:textId="77777777" w:rsidR="00403218" w:rsidRPr="00664FFB" w:rsidRDefault="00403218" w:rsidP="005736E4">
            <w:pPr>
              <w:spacing w:line="480" w:lineRule="auto"/>
              <w:rPr>
                <w:rFonts w:ascii="Times New Roman" w:eastAsia="Times New Roman" w:hAnsi="Times New Roman" w:cs="Times New Roman"/>
                <w:color w:val="000000"/>
                <w:sz w:val="24"/>
                <w:szCs w:val="24"/>
                <w:lang w:val="en-US"/>
              </w:rPr>
            </w:pPr>
          </w:p>
        </w:tc>
      </w:tr>
      <w:tr w:rsidR="00403218" w:rsidRPr="00664FFB" w14:paraId="4D48A21C" w14:textId="77777777" w:rsidTr="005C6A52">
        <w:trPr>
          <w:trHeight w:val="198"/>
        </w:trPr>
        <w:tc>
          <w:tcPr>
            <w:tcW w:w="1172" w:type="dxa"/>
            <w:vMerge/>
            <w:tcBorders>
              <w:top w:val="single" w:sz="4" w:space="0" w:color="auto"/>
              <w:left w:val="nil"/>
              <w:bottom w:val="single" w:sz="4" w:space="0" w:color="000000"/>
              <w:right w:val="nil"/>
            </w:tcBorders>
            <w:vAlign w:val="center"/>
            <w:hideMark/>
          </w:tcPr>
          <w:p w14:paraId="31D199AB" w14:textId="77777777" w:rsidR="00403218" w:rsidRPr="00664FFB" w:rsidRDefault="00403218" w:rsidP="005736E4">
            <w:pPr>
              <w:spacing w:line="480" w:lineRule="auto"/>
              <w:rPr>
                <w:rFonts w:ascii="Times New Roman" w:eastAsia="Times New Roman" w:hAnsi="Times New Roman" w:cs="Times New Roman"/>
                <w:color w:val="000000"/>
                <w:sz w:val="24"/>
                <w:szCs w:val="24"/>
                <w:lang w:val="en-US"/>
              </w:rPr>
            </w:pPr>
          </w:p>
        </w:tc>
        <w:tc>
          <w:tcPr>
            <w:tcW w:w="1637" w:type="dxa"/>
            <w:vMerge/>
            <w:tcBorders>
              <w:top w:val="single" w:sz="4" w:space="0" w:color="auto"/>
              <w:left w:val="nil"/>
              <w:bottom w:val="single" w:sz="4" w:space="0" w:color="000000"/>
              <w:right w:val="nil"/>
            </w:tcBorders>
            <w:vAlign w:val="center"/>
            <w:hideMark/>
          </w:tcPr>
          <w:p w14:paraId="5101018C" w14:textId="77777777" w:rsidR="00403218" w:rsidRPr="00664FFB" w:rsidRDefault="00403218" w:rsidP="005736E4">
            <w:pPr>
              <w:spacing w:line="480" w:lineRule="auto"/>
              <w:rPr>
                <w:rFonts w:ascii="Times New Roman" w:eastAsia="Times New Roman" w:hAnsi="Times New Roman" w:cs="Times New Roman"/>
                <w:color w:val="000000"/>
                <w:sz w:val="24"/>
                <w:szCs w:val="24"/>
                <w:lang w:val="en-US"/>
              </w:rPr>
            </w:pPr>
          </w:p>
        </w:tc>
        <w:tc>
          <w:tcPr>
            <w:tcW w:w="892" w:type="dxa"/>
            <w:tcBorders>
              <w:top w:val="nil"/>
              <w:left w:val="nil"/>
              <w:bottom w:val="nil"/>
              <w:right w:val="nil"/>
            </w:tcBorders>
            <w:shd w:val="clear" w:color="auto" w:fill="auto"/>
            <w:noWrap/>
            <w:vAlign w:val="bottom"/>
            <w:hideMark/>
          </w:tcPr>
          <w:p w14:paraId="1402DF99" w14:textId="77777777" w:rsidR="00403218" w:rsidRPr="00664FFB" w:rsidRDefault="00403218" w:rsidP="005736E4">
            <w:pPr>
              <w:spacing w:line="480" w:lineRule="auto"/>
              <w:rPr>
                <w:rFonts w:ascii="Times New Roman" w:eastAsia="Times New Roman" w:hAnsi="Times New Roman" w:cs="Times New Roman"/>
                <w:sz w:val="20"/>
                <w:szCs w:val="20"/>
                <w:lang w:val="en-US"/>
              </w:rPr>
            </w:pPr>
          </w:p>
        </w:tc>
      </w:tr>
      <w:tr w:rsidR="00403218" w:rsidRPr="00664FFB" w14:paraId="272C7937" w14:textId="77777777" w:rsidTr="005C6A52">
        <w:trPr>
          <w:trHeight w:val="198"/>
        </w:trPr>
        <w:tc>
          <w:tcPr>
            <w:tcW w:w="1172" w:type="dxa"/>
            <w:vMerge/>
            <w:tcBorders>
              <w:top w:val="single" w:sz="4" w:space="0" w:color="auto"/>
              <w:left w:val="nil"/>
              <w:bottom w:val="single" w:sz="4" w:space="0" w:color="000000"/>
              <w:right w:val="nil"/>
            </w:tcBorders>
            <w:vAlign w:val="center"/>
            <w:hideMark/>
          </w:tcPr>
          <w:p w14:paraId="767FE87B" w14:textId="77777777" w:rsidR="00403218" w:rsidRPr="00664FFB" w:rsidRDefault="00403218" w:rsidP="005736E4">
            <w:pPr>
              <w:spacing w:line="480" w:lineRule="auto"/>
              <w:rPr>
                <w:rFonts w:ascii="Times New Roman" w:eastAsia="Times New Roman" w:hAnsi="Times New Roman" w:cs="Times New Roman"/>
                <w:color w:val="000000"/>
                <w:sz w:val="24"/>
                <w:szCs w:val="24"/>
                <w:lang w:val="en-US"/>
              </w:rPr>
            </w:pPr>
          </w:p>
        </w:tc>
        <w:tc>
          <w:tcPr>
            <w:tcW w:w="1637" w:type="dxa"/>
            <w:vMerge/>
            <w:tcBorders>
              <w:top w:val="single" w:sz="4" w:space="0" w:color="auto"/>
              <w:left w:val="nil"/>
              <w:bottom w:val="single" w:sz="4" w:space="0" w:color="000000"/>
              <w:right w:val="nil"/>
            </w:tcBorders>
            <w:vAlign w:val="center"/>
            <w:hideMark/>
          </w:tcPr>
          <w:p w14:paraId="2406AE7F" w14:textId="77777777" w:rsidR="00403218" w:rsidRPr="00664FFB" w:rsidRDefault="00403218" w:rsidP="005736E4">
            <w:pPr>
              <w:spacing w:line="480" w:lineRule="auto"/>
              <w:rPr>
                <w:rFonts w:ascii="Times New Roman" w:eastAsia="Times New Roman" w:hAnsi="Times New Roman" w:cs="Times New Roman"/>
                <w:color w:val="000000"/>
                <w:sz w:val="24"/>
                <w:szCs w:val="24"/>
                <w:lang w:val="en-US"/>
              </w:rPr>
            </w:pPr>
          </w:p>
        </w:tc>
        <w:tc>
          <w:tcPr>
            <w:tcW w:w="892" w:type="dxa"/>
            <w:tcBorders>
              <w:top w:val="nil"/>
              <w:left w:val="nil"/>
              <w:bottom w:val="nil"/>
              <w:right w:val="nil"/>
            </w:tcBorders>
            <w:shd w:val="clear" w:color="auto" w:fill="auto"/>
            <w:noWrap/>
            <w:vAlign w:val="bottom"/>
            <w:hideMark/>
          </w:tcPr>
          <w:p w14:paraId="37B14839" w14:textId="77777777" w:rsidR="00403218" w:rsidRPr="00664FFB" w:rsidRDefault="00403218" w:rsidP="005736E4">
            <w:pPr>
              <w:spacing w:line="480" w:lineRule="auto"/>
              <w:rPr>
                <w:rFonts w:ascii="Times New Roman" w:eastAsia="Times New Roman" w:hAnsi="Times New Roman" w:cs="Times New Roman"/>
                <w:sz w:val="20"/>
                <w:szCs w:val="20"/>
                <w:lang w:val="en-US"/>
              </w:rPr>
            </w:pPr>
          </w:p>
        </w:tc>
      </w:tr>
      <w:tr w:rsidR="00403218" w:rsidRPr="00664FFB" w14:paraId="6332BE96" w14:textId="77777777" w:rsidTr="005C6A52">
        <w:trPr>
          <w:trHeight w:val="253"/>
        </w:trPr>
        <w:tc>
          <w:tcPr>
            <w:tcW w:w="1172" w:type="dxa"/>
            <w:tcBorders>
              <w:top w:val="nil"/>
              <w:left w:val="nil"/>
              <w:bottom w:val="nil"/>
              <w:right w:val="nil"/>
            </w:tcBorders>
            <w:shd w:val="clear" w:color="auto" w:fill="auto"/>
            <w:noWrap/>
            <w:vAlign w:val="bottom"/>
            <w:hideMark/>
          </w:tcPr>
          <w:p w14:paraId="703309E5" w14:textId="77777777" w:rsidR="00403218" w:rsidRPr="00664FFB" w:rsidRDefault="00403218" w:rsidP="005736E4">
            <w:pPr>
              <w:spacing w:line="480" w:lineRule="auto"/>
              <w:jc w:val="center"/>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0</w:t>
            </w:r>
          </w:p>
        </w:tc>
        <w:tc>
          <w:tcPr>
            <w:tcW w:w="1637" w:type="dxa"/>
            <w:tcBorders>
              <w:top w:val="nil"/>
              <w:left w:val="nil"/>
              <w:bottom w:val="nil"/>
              <w:right w:val="nil"/>
            </w:tcBorders>
            <w:shd w:val="clear" w:color="auto" w:fill="auto"/>
            <w:noWrap/>
            <w:vAlign w:val="bottom"/>
            <w:hideMark/>
          </w:tcPr>
          <w:p w14:paraId="710F8B00" w14:textId="77777777" w:rsidR="00403218" w:rsidRPr="00664FFB" w:rsidRDefault="00403218" w:rsidP="005736E4">
            <w:pPr>
              <w:spacing w:line="480" w:lineRule="auto"/>
              <w:jc w:val="center"/>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2.2</w:t>
            </w:r>
            <w:r w:rsidRPr="00664FFB">
              <w:rPr>
                <w:rFonts w:ascii="Times New Roman" w:eastAsia="Times New Roman" w:hAnsi="Times New Roman" w:cs="Times New Roman"/>
                <w:i/>
                <w:color w:val="000000"/>
                <w:sz w:val="24"/>
                <w:szCs w:val="24"/>
                <w:lang w:val="en-US"/>
              </w:rPr>
              <w:t>V</w:t>
            </w:r>
            <w:r w:rsidRPr="00664FFB">
              <w:rPr>
                <w:rFonts w:ascii="Times New Roman" w:eastAsia="Times New Roman" w:hAnsi="Times New Roman" w:cs="Times New Roman"/>
                <w:i/>
                <w:color w:val="000000"/>
                <w:sz w:val="24"/>
                <w:szCs w:val="24"/>
                <w:vertAlign w:val="subscript"/>
                <w:lang w:val="en-US"/>
              </w:rPr>
              <w:t>loc</w:t>
            </w:r>
            <w:r w:rsidRPr="00664FFB">
              <w:rPr>
                <w:rFonts w:ascii="Times New Roman" w:eastAsia="Times New Roman" w:hAnsi="Times New Roman" w:cs="Times New Roman"/>
                <w:color w:val="000000"/>
                <w:sz w:val="24"/>
                <w:szCs w:val="24"/>
                <w:lang w:val="en-US"/>
              </w:rPr>
              <w:t>+8.3</w:t>
            </w:r>
          </w:p>
        </w:tc>
        <w:tc>
          <w:tcPr>
            <w:tcW w:w="892" w:type="dxa"/>
            <w:tcBorders>
              <w:top w:val="nil"/>
              <w:left w:val="nil"/>
              <w:bottom w:val="nil"/>
              <w:right w:val="nil"/>
            </w:tcBorders>
            <w:shd w:val="clear" w:color="auto" w:fill="auto"/>
            <w:noWrap/>
            <w:vAlign w:val="bottom"/>
            <w:hideMark/>
          </w:tcPr>
          <w:p w14:paraId="51A933BD" w14:textId="77777777" w:rsidR="00403218" w:rsidRPr="00664FFB" w:rsidRDefault="00403218" w:rsidP="005736E4">
            <w:pPr>
              <w:spacing w:line="48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664FFB">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lang w:val="en-US"/>
              </w:rPr>
              <w:t>)</w:t>
            </w:r>
          </w:p>
        </w:tc>
      </w:tr>
      <w:tr w:rsidR="00403218" w:rsidRPr="00664FFB" w14:paraId="4B3CD0A8" w14:textId="77777777" w:rsidTr="005C6A52">
        <w:trPr>
          <w:trHeight w:val="253"/>
        </w:trPr>
        <w:tc>
          <w:tcPr>
            <w:tcW w:w="1172" w:type="dxa"/>
            <w:tcBorders>
              <w:top w:val="nil"/>
              <w:left w:val="nil"/>
              <w:bottom w:val="nil"/>
              <w:right w:val="nil"/>
            </w:tcBorders>
            <w:shd w:val="clear" w:color="auto" w:fill="auto"/>
            <w:noWrap/>
            <w:vAlign w:val="bottom"/>
            <w:hideMark/>
          </w:tcPr>
          <w:p w14:paraId="2CC67408" w14:textId="77777777" w:rsidR="00403218" w:rsidRPr="00664FFB" w:rsidRDefault="00403218" w:rsidP="005736E4">
            <w:pPr>
              <w:spacing w:line="480" w:lineRule="auto"/>
              <w:jc w:val="center"/>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45</w:t>
            </w:r>
          </w:p>
        </w:tc>
        <w:tc>
          <w:tcPr>
            <w:tcW w:w="1637" w:type="dxa"/>
            <w:tcBorders>
              <w:top w:val="nil"/>
              <w:left w:val="nil"/>
              <w:bottom w:val="nil"/>
              <w:right w:val="nil"/>
            </w:tcBorders>
            <w:shd w:val="clear" w:color="auto" w:fill="auto"/>
            <w:noWrap/>
            <w:vAlign w:val="bottom"/>
            <w:hideMark/>
          </w:tcPr>
          <w:p w14:paraId="545E3431" w14:textId="77777777" w:rsidR="00403218" w:rsidRPr="00664FFB" w:rsidRDefault="00403218" w:rsidP="005736E4">
            <w:pPr>
              <w:spacing w:line="480" w:lineRule="auto"/>
              <w:jc w:val="center"/>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2.6</w:t>
            </w:r>
            <w:r w:rsidRPr="00664FFB">
              <w:rPr>
                <w:rFonts w:ascii="Times New Roman" w:eastAsia="Times New Roman" w:hAnsi="Times New Roman" w:cs="Times New Roman"/>
                <w:i/>
                <w:color w:val="000000"/>
                <w:sz w:val="24"/>
                <w:szCs w:val="24"/>
                <w:lang w:val="en-US"/>
              </w:rPr>
              <w:t>V</w:t>
            </w:r>
            <w:r w:rsidRPr="00664FFB">
              <w:rPr>
                <w:rFonts w:ascii="Times New Roman" w:eastAsia="Times New Roman" w:hAnsi="Times New Roman" w:cs="Times New Roman"/>
                <w:i/>
                <w:color w:val="000000"/>
                <w:sz w:val="24"/>
                <w:szCs w:val="24"/>
                <w:vertAlign w:val="subscript"/>
                <w:lang w:val="en-US"/>
              </w:rPr>
              <w:t>loc</w:t>
            </w:r>
            <w:r w:rsidRPr="00664FFB">
              <w:rPr>
                <w:rFonts w:ascii="Times New Roman" w:eastAsia="Times New Roman" w:hAnsi="Times New Roman" w:cs="Times New Roman"/>
                <w:color w:val="000000"/>
                <w:sz w:val="24"/>
                <w:szCs w:val="24"/>
                <w:lang w:val="en-US"/>
              </w:rPr>
              <w:t>+7.9</w:t>
            </w:r>
          </w:p>
        </w:tc>
        <w:tc>
          <w:tcPr>
            <w:tcW w:w="892" w:type="dxa"/>
            <w:tcBorders>
              <w:top w:val="nil"/>
              <w:left w:val="nil"/>
              <w:bottom w:val="nil"/>
              <w:right w:val="nil"/>
            </w:tcBorders>
            <w:shd w:val="clear" w:color="auto" w:fill="auto"/>
            <w:noWrap/>
            <w:vAlign w:val="bottom"/>
            <w:hideMark/>
          </w:tcPr>
          <w:p w14:paraId="07EDDCD0" w14:textId="77777777" w:rsidR="00403218" w:rsidRPr="00664FFB" w:rsidRDefault="00403218" w:rsidP="005736E4">
            <w:pPr>
              <w:spacing w:line="48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664FFB">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lang w:val="en-US"/>
              </w:rPr>
              <w:t>)</w:t>
            </w:r>
          </w:p>
        </w:tc>
      </w:tr>
      <w:tr w:rsidR="00403218" w:rsidRPr="00664FFB" w14:paraId="6A80DF3E" w14:textId="77777777" w:rsidTr="005C6A52">
        <w:trPr>
          <w:trHeight w:val="253"/>
        </w:trPr>
        <w:tc>
          <w:tcPr>
            <w:tcW w:w="1172" w:type="dxa"/>
            <w:tcBorders>
              <w:top w:val="nil"/>
              <w:left w:val="nil"/>
              <w:bottom w:val="nil"/>
              <w:right w:val="nil"/>
            </w:tcBorders>
            <w:shd w:val="clear" w:color="auto" w:fill="auto"/>
            <w:noWrap/>
            <w:vAlign w:val="bottom"/>
            <w:hideMark/>
          </w:tcPr>
          <w:p w14:paraId="771DA69A" w14:textId="77777777" w:rsidR="00403218" w:rsidRPr="00664FFB" w:rsidRDefault="00403218" w:rsidP="005736E4">
            <w:pPr>
              <w:spacing w:line="480" w:lineRule="auto"/>
              <w:jc w:val="center"/>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90</w:t>
            </w:r>
          </w:p>
        </w:tc>
        <w:tc>
          <w:tcPr>
            <w:tcW w:w="1637" w:type="dxa"/>
            <w:tcBorders>
              <w:top w:val="nil"/>
              <w:left w:val="nil"/>
              <w:bottom w:val="nil"/>
              <w:right w:val="nil"/>
            </w:tcBorders>
            <w:shd w:val="clear" w:color="auto" w:fill="auto"/>
            <w:noWrap/>
            <w:vAlign w:val="bottom"/>
            <w:hideMark/>
          </w:tcPr>
          <w:p w14:paraId="478D5F86" w14:textId="77777777" w:rsidR="00403218" w:rsidRPr="00664FFB" w:rsidRDefault="00403218" w:rsidP="005736E4">
            <w:pPr>
              <w:spacing w:line="480" w:lineRule="auto"/>
              <w:jc w:val="center"/>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3.3</w:t>
            </w:r>
            <w:r w:rsidRPr="00664FFB">
              <w:rPr>
                <w:rFonts w:ascii="Times New Roman" w:eastAsia="Times New Roman" w:hAnsi="Times New Roman" w:cs="Times New Roman"/>
                <w:i/>
                <w:color w:val="000000"/>
                <w:sz w:val="24"/>
                <w:szCs w:val="24"/>
                <w:lang w:val="en-US"/>
              </w:rPr>
              <w:t>V</w:t>
            </w:r>
            <w:r w:rsidRPr="00664FFB">
              <w:rPr>
                <w:rFonts w:ascii="Times New Roman" w:eastAsia="Times New Roman" w:hAnsi="Times New Roman" w:cs="Times New Roman"/>
                <w:i/>
                <w:color w:val="000000"/>
                <w:sz w:val="24"/>
                <w:szCs w:val="24"/>
                <w:vertAlign w:val="subscript"/>
                <w:lang w:val="en-US"/>
              </w:rPr>
              <w:t>loc</w:t>
            </w:r>
            <w:r w:rsidRPr="00664FFB">
              <w:rPr>
                <w:rFonts w:ascii="Times New Roman" w:eastAsia="Times New Roman" w:hAnsi="Times New Roman" w:cs="Times New Roman"/>
                <w:color w:val="000000"/>
                <w:sz w:val="24"/>
                <w:szCs w:val="24"/>
                <w:lang w:val="en-US"/>
              </w:rPr>
              <w:t>+6.5</w:t>
            </w:r>
          </w:p>
        </w:tc>
        <w:tc>
          <w:tcPr>
            <w:tcW w:w="892" w:type="dxa"/>
            <w:tcBorders>
              <w:top w:val="nil"/>
              <w:left w:val="nil"/>
              <w:bottom w:val="nil"/>
              <w:right w:val="nil"/>
            </w:tcBorders>
            <w:shd w:val="clear" w:color="auto" w:fill="auto"/>
            <w:noWrap/>
            <w:vAlign w:val="bottom"/>
            <w:hideMark/>
          </w:tcPr>
          <w:p w14:paraId="4A063089" w14:textId="77777777" w:rsidR="00403218" w:rsidRPr="00664FFB" w:rsidRDefault="00403218" w:rsidP="005736E4">
            <w:pPr>
              <w:spacing w:line="48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664FFB">
              <w:rPr>
                <w:rFonts w:ascii="Times New Roman" w:eastAsia="Times New Roman" w:hAnsi="Times New Roman" w:cs="Times New Roman"/>
                <w:color w:val="000000"/>
                <w:sz w:val="24"/>
                <w:szCs w:val="24"/>
                <w:lang w:val="en-US"/>
              </w:rPr>
              <w:t>3</w:t>
            </w:r>
            <w:r>
              <w:rPr>
                <w:rFonts w:ascii="Times New Roman" w:eastAsia="Times New Roman" w:hAnsi="Times New Roman" w:cs="Times New Roman"/>
                <w:color w:val="000000"/>
                <w:sz w:val="24"/>
                <w:szCs w:val="24"/>
                <w:lang w:val="en-US"/>
              </w:rPr>
              <w:t>)</w:t>
            </w:r>
          </w:p>
        </w:tc>
      </w:tr>
      <w:tr w:rsidR="00403218" w:rsidRPr="00664FFB" w14:paraId="0B8E8D71" w14:textId="77777777" w:rsidTr="005C6A52">
        <w:trPr>
          <w:trHeight w:val="253"/>
        </w:trPr>
        <w:tc>
          <w:tcPr>
            <w:tcW w:w="1172" w:type="dxa"/>
            <w:tcBorders>
              <w:top w:val="nil"/>
              <w:left w:val="nil"/>
              <w:bottom w:val="nil"/>
              <w:right w:val="nil"/>
            </w:tcBorders>
            <w:shd w:val="clear" w:color="auto" w:fill="auto"/>
            <w:noWrap/>
            <w:vAlign w:val="bottom"/>
            <w:hideMark/>
          </w:tcPr>
          <w:p w14:paraId="6D0147CE" w14:textId="77777777" w:rsidR="00403218" w:rsidRPr="00664FFB" w:rsidRDefault="00403218" w:rsidP="005736E4">
            <w:pPr>
              <w:spacing w:line="480" w:lineRule="auto"/>
              <w:jc w:val="center"/>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135</w:t>
            </w:r>
          </w:p>
        </w:tc>
        <w:tc>
          <w:tcPr>
            <w:tcW w:w="1637" w:type="dxa"/>
            <w:tcBorders>
              <w:top w:val="nil"/>
              <w:left w:val="nil"/>
              <w:bottom w:val="nil"/>
              <w:right w:val="nil"/>
            </w:tcBorders>
            <w:shd w:val="clear" w:color="auto" w:fill="auto"/>
            <w:noWrap/>
            <w:vAlign w:val="bottom"/>
            <w:hideMark/>
          </w:tcPr>
          <w:p w14:paraId="652C9475" w14:textId="77777777" w:rsidR="00403218" w:rsidRPr="00664FFB" w:rsidRDefault="00403218" w:rsidP="005736E4">
            <w:pPr>
              <w:spacing w:line="480" w:lineRule="auto"/>
              <w:jc w:val="center"/>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2.2</w:t>
            </w:r>
            <w:r w:rsidRPr="00664FFB">
              <w:rPr>
                <w:rFonts w:ascii="Times New Roman" w:eastAsia="Times New Roman" w:hAnsi="Times New Roman" w:cs="Times New Roman"/>
                <w:i/>
                <w:color w:val="000000"/>
                <w:sz w:val="24"/>
                <w:szCs w:val="24"/>
                <w:lang w:val="en-US"/>
              </w:rPr>
              <w:t>V</w:t>
            </w:r>
            <w:r w:rsidRPr="00664FFB">
              <w:rPr>
                <w:rFonts w:ascii="Times New Roman" w:eastAsia="Times New Roman" w:hAnsi="Times New Roman" w:cs="Times New Roman"/>
                <w:i/>
                <w:color w:val="000000"/>
                <w:sz w:val="24"/>
                <w:szCs w:val="24"/>
                <w:vertAlign w:val="subscript"/>
                <w:lang w:val="en-US"/>
              </w:rPr>
              <w:t>loc</w:t>
            </w:r>
            <w:r w:rsidRPr="00664FFB">
              <w:rPr>
                <w:rFonts w:ascii="Times New Roman" w:eastAsia="Times New Roman" w:hAnsi="Times New Roman" w:cs="Times New Roman"/>
                <w:color w:val="000000"/>
                <w:sz w:val="24"/>
                <w:szCs w:val="24"/>
                <w:lang w:val="en-US"/>
              </w:rPr>
              <w:t>+7.9</w:t>
            </w:r>
          </w:p>
        </w:tc>
        <w:tc>
          <w:tcPr>
            <w:tcW w:w="892" w:type="dxa"/>
            <w:tcBorders>
              <w:top w:val="nil"/>
              <w:left w:val="nil"/>
              <w:bottom w:val="nil"/>
              <w:right w:val="nil"/>
            </w:tcBorders>
            <w:shd w:val="clear" w:color="auto" w:fill="auto"/>
            <w:noWrap/>
            <w:vAlign w:val="bottom"/>
            <w:hideMark/>
          </w:tcPr>
          <w:p w14:paraId="3FB13016" w14:textId="77777777" w:rsidR="00403218" w:rsidRPr="00664FFB" w:rsidRDefault="00403218" w:rsidP="005736E4">
            <w:pPr>
              <w:spacing w:line="48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664FFB">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lang w:val="en-US"/>
              </w:rPr>
              <w:t>)</w:t>
            </w:r>
          </w:p>
        </w:tc>
      </w:tr>
      <w:tr w:rsidR="00403218" w:rsidRPr="00664FFB" w14:paraId="73B43B90" w14:textId="77777777" w:rsidTr="005C6A52">
        <w:trPr>
          <w:trHeight w:val="253"/>
        </w:trPr>
        <w:tc>
          <w:tcPr>
            <w:tcW w:w="1172" w:type="dxa"/>
            <w:tcBorders>
              <w:top w:val="nil"/>
              <w:left w:val="nil"/>
              <w:bottom w:val="nil"/>
              <w:right w:val="nil"/>
            </w:tcBorders>
            <w:shd w:val="clear" w:color="auto" w:fill="auto"/>
            <w:noWrap/>
            <w:vAlign w:val="bottom"/>
            <w:hideMark/>
          </w:tcPr>
          <w:p w14:paraId="76D4EC88" w14:textId="77777777" w:rsidR="00403218" w:rsidRPr="00664FFB" w:rsidRDefault="00403218" w:rsidP="005736E4">
            <w:pPr>
              <w:spacing w:line="480" w:lineRule="auto"/>
              <w:jc w:val="center"/>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180</w:t>
            </w:r>
          </w:p>
        </w:tc>
        <w:tc>
          <w:tcPr>
            <w:tcW w:w="1637" w:type="dxa"/>
            <w:tcBorders>
              <w:top w:val="nil"/>
              <w:left w:val="nil"/>
              <w:bottom w:val="nil"/>
              <w:right w:val="nil"/>
            </w:tcBorders>
            <w:shd w:val="clear" w:color="auto" w:fill="auto"/>
            <w:noWrap/>
            <w:vAlign w:val="bottom"/>
            <w:hideMark/>
          </w:tcPr>
          <w:p w14:paraId="61831E5B" w14:textId="77777777" w:rsidR="00403218" w:rsidRPr="00664FFB" w:rsidRDefault="00403218" w:rsidP="005736E4">
            <w:pPr>
              <w:spacing w:line="480" w:lineRule="auto"/>
              <w:jc w:val="center"/>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1.3</w:t>
            </w:r>
            <w:r w:rsidRPr="00664FFB">
              <w:rPr>
                <w:rFonts w:ascii="Times New Roman" w:eastAsia="Times New Roman" w:hAnsi="Times New Roman" w:cs="Times New Roman"/>
                <w:i/>
                <w:color w:val="000000"/>
                <w:sz w:val="24"/>
                <w:szCs w:val="24"/>
                <w:lang w:val="en-US"/>
              </w:rPr>
              <w:t>V</w:t>
            </w:r>
            <w:r w:rsidRPr="00664FFB">
              <w:rPr>
                <w:rFonts w:ascii="Times New Roman" w:eastAsia="Times New Roman" w:hAnsi="Times New Roman" w:cs="Times New Roman"/>
                <w:i/>
                <w:color w:val="000000"/>
                <w:sz w:val="24"/>
                <w:szCs w:val="24"/>
                <w:vertAlign w:val="subscript"/>
                <w:lang w:val="en-US"/>
              </w:rPr>
              <w:t>loc</w:t>
            </w:r>
            <w:r w:rsidRPr="00664FFB">
              <w:rPr>
                <w:rFonts w:ascii="Times New Roman" w:eastAsia="Times New Roman" w:hAnsi="Times New Roman" w:cs="Times New Roman"/>
                <w:color w:val="000000"/>
                <w:sz w:val="24"/>
                <w:szCs w:val="24"/>
                <w:lang w:val="en-US"/>
              </w:rPr>
              <w:t>+8.3</w:t>
            </w:r>
          </w:p>
        </w:tc>
        <w:tc>
          <w:tcPr>
            <w:tcW w:w="892" w:type="dxa"/>
            <w:tcBorders>
              <w:top w:val="nil"/>
              <w:left w:val="nil"/>
              <w:bottom w:val="nil"/>
              <w:right w:val="nil"/>
            </w:tcBorders>
            <w:shd w:val="clear" w:color="auto" w:fill="auto"/>
            <w:noWrap/>
            <w:vAlign w:val="bottom"/>
            <w:hideMark/>
          </w:tcPr>
          <w:p w14:paraId="24C9FB23" w14:textId="77777777" w:rsidR="00403218" w:rsidRPr="00664FFB" w:rsidRDefault="00403218" w:rsidP="005736E4">
            <w:pPr>
              <w:spacing w:line="48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664FFB">
              <w:rPr>
                <w:rFonts w:ascii="Times New Roman" w:eastAsia="Times New Roman" w:hAnsi="Times New Roman" w:cs="Times New Roman"/>
                <w:color w:val="000000"/>
                <w:sz w:val="24"/>
                <w:szCs w:val="24"/>
                <w:lang w:val="en-US"/>
              </w:rPr>
              <w:t>5</w:t>
            </w:r>
            <w:r>
              <w:rPr>
                <w:rFonts w:ascii="Times New Roman" w:eastAsia="Times New Roman" w:hAnsi="Times New Roman" w:cs="Times New Roman"/>
                <w:color w:val="000000"/>
                <w:sz w:val="24"/>
                <w:szCs w:val="24"/>
                <w:lang w:val="en-US"/>
              </w:rPr>
              <w:t>)</w:t>
            </w:r>
          </w:p>
        </w:tc>
      </w:tr>
      <w:tr w:rsidR="00403218" w:rsidRPr="00664FFB" w14:paraId="57014AD8" w14:textId="77777777" w:rsidTr="005C6A52">
        <w:trPr>
          <w:trHeight w:val="253"/>
        </w:trPr>
        <w:tc>
          <w:tcPr>
            <w:tcW w:w="1172" w:type="dxa"/>
            <w:tcBorders>
              <w:top w:val="nil"/>
              <w:left w:val="nil"/>
              <w:bottom w:val="nil"/>
              <w:right w:val="nil"/>
            </w:tcBorders>
            <w:shd w:val="clear" w:color="auto" w:fill="auto"/>
            <w:noWrap/>
            <w:vAlign w:val="bottom"/>
            <w:hideMark/>
          </w:tcPr>
          <w:p w14:paraId="645DF8F3" w14:textId="77777777" w:rsidR="00403218" w:rsidRPr="00664FFB" w:rsidRDefault="00403218" w:rsidP="005736E4">
            <w:pPr>
              <w:spacing w:line="480" w:lineRule="auto"/>
              <w:jc w:val="center"/>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-135</w:t>
            </w:r>
          </w:p>
        </w:tc>
        <w:tc>
          <w:tcPr>
            <w:tcW w:w="1637" w:type="dxa"/>
            <w:tcBorders>
              <w:top w:val="nil"/>
              <w:left w:val="nil"/>
              <w:bottom w:val="nil"/>
              <w:right w:val="nil"/>
            </w:tcBorders>
            <w:shd w:val="clear" w:color="auto" w:fill="auto"/>
            <w:noWrap/>
            <w:vAlign w:val="bottom"/>
            <w:hideMark/>
          </w:tcPr>
          <w:p w14:paraId="04246304" w14:textId="77777777" w:rsidR="00403218" w:rsidRPr="00664FFB" w:rsidRDefault="00403218" w:rsidP="005736E4">
            <w:pPr>
              <w:spacing w:line="480" w:lineRule="auto"/>
              <w:jc w:val="center"/>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2.3</w:t>
            </w:r>
            <w:r w:rsidRPr="00664FFB">
              <w:rPr>
                <w:rFonts w:ascii="Times New Roman" w:eastAsia="Times New Roman" w:hAnsi="Times New Roman" w:cs="Times New Roman"/>
                <w:i/>
                <w:color w:val="000000"/>
                <w:sz w:val="24"/>
                <w:szCs w:val="24"/>
                <w:lang w:val="en-US"/>
              </w:rPr>
              <w:t>V</w:t>
            </w:r>
            <w:r w:rsidRPr="00664FFB">
              <w:rPr>
                <w:rFonts w:ascii="Times New Roman" w:eastAsia="Times New Roman" w:hAnsi="Times New Roman" w:cs="Times New Roman"/>
                <w:i/>
                <w:color w:val="000000"/>
                <w:sz w:val="24"/>
                <w:szCs w:val="24"/>
                <w:vertAlign w:val="subscript"/>
                <w:lang w:val="en-US"/>
              </w:rPr>
              <w:t>loc</w:t>
            </w:r>
            <w:r w:rsidRPr="00664FFB">
              <w:rPr>
                <w:rFonts w:ascii="Times New Roman" w:eastAsia="Times New Roman" w:hAnsi="Times New Roman" w:cs="Times New Roman"/>
                <w:color w:val="000000"/>
                <w:sz w:val="24"/>
                <w:szCs w:val="24"/>
                <w:lang w:val="en-US"/>
              </w:rPr>
              <w:t>+7.8</w:t>
            </w:r>
          </w:p>
        </w:tc>
        <w:tc>
          <w:tcPr>
            <w:tcW w:w="892" w:type="dxa"/>
            <w:tcBorders>
              <w:top w:val="nil"/>
              <w:left w:val="nil"/>
              <w:bottom w:val="nil"/>
              <w:right w:val="nil"/>
            </w:tcBorders>
            <w:shd w:val="clear" w:color="auto" w:fill="auto"/>
            <w:noWrap/>
            <w:vAlign w:val="bottom"/>
            <w:hideMark/>
          </w:tcPr>
          <w:p w14:paraId="6013145E" w14:textId="77777777" w:rsidR="00403218" w:rsidRPr="00664FFB" w:rsidRDefault="00403218" w:rsidP="005736E4">
            <w:pPr>
              <w:spacing w:line="48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664FFB">
              <w:rPr>
                <w:rFonts w:ascii="Times New Roman" w:eastAsia="Times New Roman" w:hAnsi="Times New Roman" w:cs="Times New Roman"/>
                <w:color w:val="000000"/>
                <w:sz w:val="24"/>
                <w:szCs w:val="24"/>
                <w:lang w:val="en-US"/>
              </w:rPr>
              <w:t>6</w:t>
            </w:r>
            <w:r>
              <w:rPr>
                <w:rFonts w:ascii="Times New Roman" w:eastAsia="Times New Roman" w:hAnsi="Times New Roman" w:cs="Times New Roman"/>
                <w:color w:val="000000"/>
                <w:sz w:val="24"/>
                <w:szCs w:val="24"/>
                <w:lang w:val="en-US"/>
              </w:rPr>
              <w:t>)</w:t>
            </w:r>
          </w:p>
        </w:tc>
      </w:tr>
      <w:tr w:rsidR="00403218" w:rsidRPr="00664FFB" w14:paraId="1354DEFA" w14:textId="77777777" w:rsidTr="005C6A52">
        <w:trPr>
          <w:trHeight w:val="253"/>
        </w:trPr>
        <w:tc>
          <w:tcPr>
            <w:tcW w:w="1172" w:type="dxa"/>
            <w:tcBorders>
              <w:top w:val="nil"/>
              <w:left w:val="nil"/>
              <w:bottom w:val="nil"/>
              <w:right w:val="nil"/>
            </w:tcBorders>
            <w:shd w:val="clear" w:color="auto" w:fill="auto"/>
            <w:noWrap/>
            <w:vAlign w:val="bottom"/>
            <w:hideMark/>
          </w:tcPr>
          <w:p w14:paraId="67A11223" w14:textId="77777777" w:rsidR="00403218" w:rsidRPr="00664FFB" w:rsidRDefault="00403218" w:rsidP="005736E4">
            <w:pPr>
              <w:spacing w:line="480" w:lineRule="auto"/>
              <w:jc w:val="center"/>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-90</w:t>
            </w:r>
          </w:p>
        </w:tc>
        <w:tc>
          <w:tcPr>
            <w:tcW w:w="1637" w:type="dxa"/>
            <w:tcBorders>
              <w:top w:val="nil"/>
              <w:left w:val="nil"/>
              <w:bottom w:val="nil"/>
              <w:right w:val="nil"/>
            </w:tcBorders>
            <w:shd w:val="clear" w:color="auto" w:fill="auto"/>
            <w:noWrap/>
            <w:vAlign w:val="bottom"/>
            <w:hideMark/>
          </w:tcPr>
          <w:p w14:paraId="2941C878" w14:textId="77777777" w:rsidR="00403218" w:rsidRPr="00664FFB" w:rsidRDefault="00403218" w:rsidP="005736E4">
            <w:pPr>
              <w:spacing w:line="480" w:lineRule="auto"/>
              <w:jc w:val="center"/>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2.2</w:t>
            </w:r>
            <w:r w:rsidRPr="00664FFB">
              <w:rPr>
                <w:rFonts w:ascii="Times New Roman" w:eastAsia="Times New Roman" w:hAnsi="Times New Roman" w:cs="Times New Roman"/>
                <w:i/>
                <w:color w:val="000000"/>
                <w:sz w:val="24"/>
                <w:szCs w:val="24"/>
                <w:lang w:val="en-US"/>
              </w:rPr>
              <w:t>V</w:t>
            </w:r>
            <w:r w:rsidRPr="00664FFB">
              <w:rPr>
                <w:rFonts w:ascii="Times New Roman" w:eastAsia="Times New Roman" w:hAnsi="Times New Roman" w:cs="Times New Roman"/>
                <w:i/>
                <w:color w:val="000000"/>
                <w:sz w:val="24"/>
                <w:szCs w:val="24"/>
                <w:vertAlign w:val="subscript"/>
                <w:lang w:val="en-US"/>
              </w:rPr>
              <w:t>loc</w:t>
            </w:r>
            <w:r w:rsidRPr="00664FFB">
              <w:rPr>
                <w:rFonts w:ascii="Times New Roman" w:eastAsia="Times New Roman" w:hAnsi="Times New Roman" w:cs="Times New Roman"/>
                <w:color w:val="000000"/>
                <w:sz w:val="24"/>
                <w:szCs w:val="24"/>
                <w:lang w:val="en-US"/>
              </w:rPr>
              <w:t>+11.9</w:t>
            </w:r>
          </w:p>
        </w:tc>
        <w:tc>
          <w:tcPr>
            <w:tcW w:w="892" w:type="dxa"/>
            <w:tcBorders>
              <w:top w:val="nil"/>
              <w:left w:val="nil"/>
              <w:bottom w:val="nil"/>
              <w:right w:val="nil"/>
            </w:tcBorders>
            <w:shd w:val="clear" w:color="auto" w:fill="auto"/>
            <w:noWrap/>
            <w:vAlign w:val="bottom"/>
            <w:hideMark/>
          </w:tcPr>
          <w:p w14:paraId="347F510B" w14:textId="77777777" w:rsidR="00403218" w:rsidRPr="00664FFB" w:rsidRDefault="00403218" w:rsidP="005736E4">
            <w:pPr>
              <w:spacing w:line="48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664FFB">
              <w:rPr>
                <w:rFonts w:ascii="Times New Roman" w:eastAsia="Times New Roman" w:hAnsi="Times New Roman" w:cs="Times New Roman"/>
                <w:color w:val="000000"/>
                <w:sz w:val="24"/>
                <w:szCs w:val="24"/>
                <w:lang w:val="en-US"/>
              </w:rPr>
              <w:t>7</w:t>
            </w:r>
            <w:r>
              <w:rPr>
                <w:rFonts w:ascii="Times New Roman" w:eastAsia="Times New Roman" w:hAnsi="Times New Roman" w:cs="Times New Roman"/>
                <w:color w:val="000000"/>
                <w:sz w:val="24"/>
                <w:szCs w:val="24"/>
                <w:lang w:val="en-US"/>
              </w:rPr>
              <w:t>)</w:t>
            </w:r>
          </w:p>
        </w:tc>
      </w:tr>
      <w:tr w:rsidR="00403218" w:rsidRPr="00664FFB" w14:paraId="1E76056F" w14:textId="77777777" w:rsidTr="005C6A52">
        <w:trPr>
          <w:trHeight w:val="554"/>
        </w:trPr>
        <w:tc>
          <w:tcPr>
            <w:tcW w:w="1172" w:type="dxa"/>
            <w:tcBorders>
              <w:top w:val="nil"/>
              <w:left w:val="nil"/>
              <w:bottom w:val="single" w:sz="4" w:space="0" w:color="auto"/>
              <w:right w:val="nil"/>
            </w:tcBorders>
            <w:shd w:val="clear" w:color="auto" w:fill="auto"/>
            <w:noWrap/>
            <w:vAlign w:val="bottom"/>
            <w:hideMark/>
          </w:tcPr>
          <w:p w14:paraId="39FAD757" w14:textId="77777777" w:rsidR="00403218" w:rsidRPr="00664FFB" w:rsidRDefault="00403218" w:rsidP="005736E4">
            <w:pPr>
              <w:spacing w:line="480" w:lineRule="auto"/>
              <w:jc w:val="center"/>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-45</w:t>
            </w:r>
          </w:p>
        </w:tc>
        <w:tc>
          <w:tcPr>
            <w:tcW w:w="1637" w:type="dxa"/>
            <w:tcBorders>
              <w:top w:val="nil"/>
              <w:left w:val="nil"/>
              <w:bottom w:val="single" w:sz="4" w:space="0" w:color="auto"/>
              <w:right w:val="nil"/>
            </w:tcBorders>
            <w:shd w:val="clear" w:color="auto" w:fill="auto"/>
            <w:noWrap/>
            <w:vAlign w:val="bottom"/>
            <w:hideMark/>
          </w:tcPr>
          <w:p w14:paraId="6723F91F" w14:textId="77777777" w:rsidR="00403218" w:rsidRPr="00664FFB" w:rsidRDefault="00403218" w:rsidP="005736E4">
            <w:pPr>
              <w:spacing w:line="480" w:lineRule="auto"/>
              <w:jc w:val="center"/>
              <w:rPr>
                <w:rFonts w:ascii="Times New Roman" w:eastAsia="Times New Roman" w:hAnsi="Times New Roman" w:cs="Times New Roman"/>
                <w:color w:val="000000"/>
                <w:sz w:val="24"/>
                <w:szCs w:val="24"/>
                <w:lang w:val="en-US"/>
              </w:rPr>
            </w:pPr>
            <w:r w:rsidRPr="00664FFB">
              <w:rPr>
                <w:rFonts w:ascii="Times New Roman" w:eastAsia="Times New Roman" w:hAnsi="Times New Roman" w:cs="Times New Roman"/>
                <w:color w:val="000000"/>
                <w:sz w:val="24"/>
                <w:szCs w:val="24"/>
                <w:lang w:val="en-US"/>
              </w:rPr>
              <w:t>3.9</w:t>
            </w:r>
            <w:r w:rsidRPr="00664FFB">
              <w:rPr>
                <w:rFonts w:ascii="Times New Roman" w:eastAsia="Times New Roman" w:hAnsi="Times New Roman" w:cs="Times New Roman"/>
                <w:i/>
                <w:color w:val="000000"/>
                <w:sz w:val="24"/>
                <w:szCs w:val="24"/>
                <w:lang w:val="en-US"/>
              </w:rPr>
              <w:t>V</w:t>
            </w:r>
            <w:r w:rsidRPr="00664FFB">
              <w:rPr>
                <w:rFonts w:ascii="Times New Roman" w:eastAsia="Times New Roman" w:hAnsi="Times New Roman" w:cs="Times New Roman"/>
                <w:i/>
                <w:color w:val="000000"/>
                <w:sz w:val="24"/>
                <w:szCs w:val="24"/>
                <w:vertAlign w:val="subscript"/>
                <w:lang w:val="en-US"/>
              </w:rPr>
              <w:t>loc</w:t>
            </w:r>
            <w:r w:rsidRPr="00664FFB">
              <w:rPr>
                <w:rFonts w:ascii="Times New Roman" w:eastAsia="Times New Roman" w:hAnsi="Times New Roman" w:cs="Times New Roman"/>
                <w:color w:val="000000"/>
                <w:sz w:val="24"/>
                <w:szCs w:val="24"/>
                <w:lang w:val="en-US"/>
              </w:rPr>
              <w:t>+6.0</w:t>
            </w:r>
          </w:p>
        </w:tc>
        <w:tc>
          <w:tcPr>
            <w:tcW w:w="892" w:type="dxa"/>
            <w:tcBorders>
              <w:top w:val="nil"/>
              <w:left w:val="nil"/>
              <w:bottom w:val="nil"/>
              <w:right w:val="nil"/>
            </w:tcBorders>
            <w:shd w:val="clear" w:color="auto" w:fill="auto"/>
            <w:noWrap/>
            <w:vAlign w:val="bottom"/>
            <w:hideMark/>
          </w:tcPr>
          <w:p w14:paraId="5F782025" w14:textId="77777777" w:rsidR="00403218" w:rsidRPr="00664FFB" w:rsidRDefault="00403218" w:rsidP="005736E4">
            <w:pPr>
              <w:spacing w:line="48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664FFB">
              <w:rPr>
                <w:rFonts w:ascii="Times New Roman" w:eastAsia="Times New Roman" w:hAnsi="Times New Roman" w:cs="Times New Roman"/>
                <w:color w:val="000000"/>
                <w:sz w:val="24"/>
                <w:szCs w:val="24"/>
                <w:lang w:val="en-US"/>
              </w:rPr>
              <w:t>8</w:t>
            </w:r>
            <w:r>
              <w:rPr>
                <w:rFonts w:ascii="Times New Roman" w:eastAsia="Times New Roman" w:hAnsi="Times New Roman" w:cs="Times New Roman"/>
                <w:color w:val="000000"/>
                <w:sz w:val="24"/>
                <w:szCs w:val="24"/>
                <w:lang w:val="en-US"/>
              </w:rPr>
              <w:t>)</w:t>
            </w:r>
          </w:p>
        </w:tc>
      </w:tr>
    </w:tbl>
    <w:p w14:paraId="30BB2C92" w14:textId="77777777" w:rsidR="00F75C29" w:rsidRDefault="00017C0D" w:rsidP="005736E4">
      <w:pPr>
        <w:spacing w:line="480" w:lineRule="auto"/>
        <w:jc w:val="both"/>
        <w:rPr>
          <w:rFonts w:ascii="Times New Roman" w:hAnsi="Times New Roman" w:cs="Times New Roman"/>
          <w:sz w:val="24"/>
          <w:szCs w:val="24"/>
          <w:lang w:val="en-US"/>
        </w:rPr>
      </w:pPr>
      <w:r>
        <w:rPr>
          <w:noProof/>
          <w:lang w:val="en-US"/>
        </w:rPr>
        <w:drawing>
          <wp:anchor distT="0" distB="0" distL="114300" distR="114300" simplePos="0" relativeHeight="251658240" behindDoc="0" locked="0" layoutInCell="1" allowOverlap="1" wp14:anchorId="258B7D75" wp14:editId="7358C1E6">
            <wp:simplePos x="0" y="0"/>
            <wp:positionH relativeFrom="column">
              <wp:posOffset>3647440</wp:posOffset>
            </wp:positionH>
            <wp:positionV relativeFrom="paragraph">
              <wp:posOffset>-1906270</wp:posOffset>
            </wp:positionV>
            <wp:extent cx="1505585" cy="1072515"/>
            <wp:effectExtent l="0" t="0" r="0" b="0"/>
            <wp:wrapThrough wrapText="bothSides">
              <wp:wrapPolygon edited="0">
                <wp:start x="0" y="0"/>
                <wp:lineTo x="0" y="21101"/>
                <wp:lineTo x="21318" y="21101"/>
                <wp:lineTo x="2131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05585" cy="1072515"/>
                    </a:xfrm>
                    <a:prstGeom prst="rect">
                      <a:avLst/>
                    </a:prstGeom>
                  </pic:spPr>
                </pic:pic>
              </a:graphicData>
            </a:graphic>
            <wp14:sizeRelH relativeFrom="margin">
              <wp14:pctWidth>0</wp14:pctWidth>
            </wp14:sizeRelH>
            <wp14:sizeRelV relativeFrom="margin">
              <wp14:pctHeight>0</wp14:pctHeight>
            </wp14:sizeRelV>
          </wp:anchor>
        </w:drawing>
      </w:r>
      <w:r w:rsidR="00664FFB">
        <w:rPr>
          <w:rFonts w:ascii="Times New Roman" w:hAnsi="Times New Roman" w:cs="Times New Roman"/>
          <w:sz w:val="24"/>
          <w:szCs w:val="24"/>
          <w:lang w:val="en-US"/>
        </w:rPr>
        <w:t xml:space="preserve">Table 1: Regression equations of </w:t>
      </w:r>
      <w:proofErr w:type="spellStart"/>
      <w:r w:rsidR="00664FFB" w:rsidRPr="00664FFB">
        <w:rPr>
          <w:rFonts w:ascii="Times New Roman" w:hAnsi="Times New Roman" w:cs="Times New Roman"/>
          <w:i/>
          <w:sz w:val="24"/>
          <w:szCs w:val="24"/>
          <w:lang w:val="en-US"/>
        </w:rPr>
        <w:t>h</w:t>
      </w:r>
      <w:r w:rsidR="00664FFB" w:rsidRPr="00664FFB">
        <w:rPr>
          <w:rFonts w:ascii="Times New Roman" w:hAnsi="Times New Roman" w:cs="Times New Roman"/>
          <w:i/>
          <w:sz w:val="24"/>
          <w:szCs w:val="24"/>
          <w:vertAlign w:val="subscript"/>
          <w:lang w:val="en-US"/>
        </w:rPr>
        <w:t>w</w:t>
      </w:r>
      <w:proofErr w:type="spellEnd"/>
      <w:r w:rsidR="00664FFB">
        <w:rPr>
          <w:rFonts w:ascii="Times New Roman" w:hAnsi="Times New Roman" w:cs="Times New Roman"/>
          <w:sz w:val="24"/>
          <w:szCs w:val="24"/>
          <w:lang w:val="en-US"/>
        </w:rPr>
        <w:t xml:space="preserve"> and </w:t>
      </w:r>
      <w:proofErr w:type="spellStart"/>
      <w:r w:rsidR="00664FFB" w:rsidRPr="00664FFB">
        <w:rPr>
          <w:rFonts w:ascii="Times New Roman" w:hAnsi="Times New Roman" w:cs="Times New Roman"/>
          <w:i/>
          <w:sz w:val="24"/>
          <w:szCs w:val="24"/>
          <w:lang w:val="en-US"/>
        </w:rPr>
        <w:t>V</w:t>
      </w:r>
      <w:r w:rsidR="00664FFB" w:rsidRPr="00664FFB">
        <w:rPr>
          <w:rFonts w:ascii="Times New Roman" w:hAnsi="Times New Roman" w:cs="Times New Roman"/>
          <w:i/>
          <w:sz w:val="24"/>
          <w:szCs w:val="24"/>
          <w:vertAlign w:val="subscript"/>
          <w:lang w:val="en-US"/>
        </w:rPr>
        <w:t>loc</w:t>
      </w:r>
      <w:proofErr w:type="spellEnd"/>
      <w:r w:rsidR="00664FFB">
        <w:rPr>
          <w:rFonts w:ascii="Times New Roman" w:hAnsi="Times New Roman" w:cs="Times New Roman"/>
          <w:sz w:val="24"/>
          <w:szCs w:val="24"/>
          <w:lang w:val="en-US"/>
        </w:rPr>
        <w:t xml:space="preserve"> by wind incidence angle (</w:t>
      </w:r>
      <w:proofErr w:type="spellStart"/>
      <w:r w:rsidR="00664FFB">
        <w:rPr>
          <w:rFonts w:ascii="Times New Roman" w:hAnsi="Times New Roman" w:cs="Times New Roman"/>
          <w:sz w:val="24"/>
          <w:szCs w:val="24"/>
          <w:lang w:val="en-US"/>
        </w:rPr>
        <w:t>Sharples</w:t>
      </w:r>
      <w:proofErr w:type="spellEnd"/>
      <w:r w:rsidR="00664FFB">
        <w:rPr>
          <w:rFonts w:ascii="Times New Roman" w:hAnsi="Times New Roman" w:cs="Times New Roman"/>
          <w:sz w:val="24"/>
          <w:szCs w:val="24"/>
          <w:lang w:val="en-US"/>
        </w:rPr>
        <w:t xml:space="preserve"> &amp;</w:t>
      </w:r>
      <w:r w:rsidR="00664FFB" w:rsidRPr="008A4A03">
        <w:rPr>
          <w:rFonts w:ascii="Times New Roman" w:hAnsi="Times New Roman" w:cs="Times New Roman"/>
          <w:sz w:val="24"/>
          <w:szCs w:val="24"/>
          <w:lang w:val="en-US"/>
        </w:rPr>
        <w:t xml:space="preserve"> Charlesworth</w:t>
      </w:r>
      <w:r w:rsidR="00664FFB">
        <w:rPr>
          <w:rFonts w:ascii="Times New Roman" w:hAnsi="Times New Roman" w:cs="Times New Roman"/>
          <w:sz w:val="24"/>
          <w:szCs w:val="24"/>
          <w:lang w:val="en-US"/>
        </w:rPr>
        <w:t>, 1998)</w:t>
      </w:r>
      <w:r w:rsidR="006F2CB6">
        <w:rPr>
          <w:rFonts w:ascii="Times New Roman" w:hAnsi="Times New Roman" w:cs="Times New Roman"/>
          <w:sz w:val="24"/>
          <w:szCs w:val="24"/>
          <w:lang w:val="en-US"/>
        </w:rPr>
        <w:t>.</w:t>
      </w:r>
    </w:p>
    <w:p w14:paraId="17A9AE30" w14:textId="77777777" w:rsidR="009319F5" w:rsidRDefault="001A6294" w:rsidP="005736E4">
      <w:pPr>
        <w:spacing w:line="480" w:lineRule="auto"/>
        <w:jc w:val="both"/>
        <w:rPr>
          <w:rFonts w:ascii="Times New Roman" w:hAnsi="Times New Roman" w:cs="Times New Roman"/>
          <w:b/>
          <w:sz w:val="24"/>
          <w:szCs w:val="24"/>
          <w:lang w:val="en-US"/>
        </w:rPr>
      </w:pPr>
      <w:r w:rsidRPr="00472218">
        <w:rPr>
          <w:rFonts w:ascii="Times New Roman" w:hAnsi="Times New Roman" w:cs="Times New Roman"/>
          <w:b/>
          <w:sz w:val="24"/>
          <w:szCs w:val="24"/>
          <w:lang w:val="en-US"/>
        </w:rPr>
        <w:t>3. Methodology</w:t>
      </w:r>
    </w:p>
    <w:p w14:paraId="638C3669" w14:textId="77777777" w:rsidR="00BA33E7" w:rsidRPr="009319F5" w:rsidRDefault="00BA33E7" w:rsidP="005736E4">
      <w:pPr>
        <w:spacing w:line="480" w:lineRule="auto"/>
        <w:jc w:val="both"/>
        <w:rPr>
          <w:rFonts w:ascii="Times New Roman" w:hAnsi="Times New Roman" w:cs="Times New Roman"/>
          <w:i/>
          <w:sz w:val="24"/>
          <w:szCs w:val="24"/>
          <w:lang w:val="en-US"/>
        </w:rPr>
      </w:pPr>
      <w:r w:rsidRPr="009319F5">
        <w:rPr>
          <w:rFonts w:ascii="Times New Roman" w:hAnsi="Times New Roman" w:cs="Times New Roman"/>
          <w:i/>
          <w:sz w:val="24"/>
          <w:szCs w:val="24"/>
          <w:lang w:val="en-US"/>
        </w:rPr>
        <w:t>3.1 Experimental procedure</w:t>
      </w:r>
    </w:p>
    <w:p w14:paraId="15104538" w14:textId="77777777" w:rsidR="001A6294" w:rsidRDefault="00CC1D3A"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velocity measur</w:t>
      </w:r>
      <w:r w:rsidR="00BA33E7">
        <w:rPr>
          <w:rFonts w:ascii="Times New Roman" w:hAnsi="Times New Roman" w:cs="Times New Roman"/>
          <w:sz w:val="24"/>
          <w:szCs w:val="24"/>
          <w:lang w:val="en-US"/>
        </w:rPr>
        <w:t>ements were carried out at the Boundary L</w:t>
      </w:r>
      <w:r>
        <w:rPr>
          <w:rFonts w:ascii="Times New Roman" w:hAnsi="Times New Roman" w:cs="Times New Roman"/>
          <w:sz w:val="24"/>
          <w:szCs w:val="24"/>
          <w:lang w:val="en-US"/>
        </w:rPr>
        <w:t>ayer Wind Tunnel of Concordia University, which is an open-circuit (12.2 m x 1.8 m) wind tunnel, with a suspended roof that allows a variable height between 1.4 m and 1.8 m</w:t>
      </w:r>
      <w:r w:rsidR="00174995">
        <w:rPr>
          <w:rFonts w:ascii="Times New Roman" w:hAnsi="Times New Roman" w:cs="Times New Roman"/>
          <w:sz w:val="24"/>
          <w:szCs w:val="24"/>
          <w:lang w:val="en-US"/>
        </w:rPr>
        <w:t xml:space="preserve">. A 1.21 m diameter turntable is installed in the </w:t>
      </w:r>
      <w:r w:rsidR="00174995">
        <w:rPr>
          <w:rFonts w:ascii="Times New Roman" w:hAnsi="Times New Roman" w:cs="Times New Roman"/>
          <w:sz w:val="24"/>
          <w:szCs w:val="24"/>
          <w:lang w:val="en-US"/>
        </w:rPr>
        <w:lastRenderedPageBreak/>
        <w:t>downstream section, upon which models can be placed and tested at for different wind directions. Also</w:t>
      </w:r>
      <w:r w:rsidR="007F7DCD">
        <w:rPr>
          <w:rFonts w:ascii="Times New Roman" w:hAnsi="Times New Roman" w:cs="Times New Roman"/>
          <w:sz w:val="24"/>
          <w:szCs w:val="24"/>
          <w:lang w:val="en-US"/>
        </w:rPr>
        <w:t>,</w:t>
      </w:r>
      <w:r w:rsidR="00174995">
        <w:rPr>
          <w:rFonts w:ascii="Times New Roman" w:hAnsi="Times New Roman" w:cs="Times New Roman"/>
          <w:sz w:val="24"/>
          <w:szCs w:val="24"/>
          <w:lang w:val="en-US"/>
        </w:rPr>
        <w:t xml:space="preserve"> models can be moved up and down, changing the models</w:t>
      </w:r>
      <w:r w:rsidR="007F7DCD">
        <w:rPr>
          <w:rFonts w:ascii="Times New Roman" w:hAnsi="Times New Roman" w:cs="Times New Roman"/>
          <w:sz w:val="24"/>
          <w:szCs w:val="24"/>
          <w:lang w:val="en-US"/>
        </w:rPr>
        <w:t>’</w:t>
      </w:r>
      <w:r w:rsidR="00174995">
        <w:rPr>
          <w:rFonts w:ascii="Times New Roman" w:hAnsi="Times New Roman" w:cs="Times New Roman"/>
          <w:sz w:val="24"/>
          <w:szCs w:val="24"/>
          <w:lang w:val="en-US"/>
        </w:rPr>
        <w:t xml:space="preserve"> height. The wind tunnel</w:t>
      </w:r>
      <w:r w:rsidR="007F7DCD">
        <w:rPr>
          <w:rFonts w:ascii="Times New Roman" w:hAnsi="Times New Roman" w:cs="Times New Roman"/>
          <w:sz w:val="24"/>
          <w:szCs w:val="24"/>
          <w:lang w:val="en-US"/>
        </w:rPr>
        <w:t>’</w:t>
      </w:r>
      <w:r w:rsidR="00174995">
        <w:rPr>
          <w:rFonts w:ascii="Times New Roman" w:hAnsi="Times New Roman" w:cs="Times New Roman"/>
          <w:sz w:val="24"/>
          <w:szCs w:val="24"/>
          <w:lang w:val="en-US"/>
        </w:rPr>
        <w:t>s cen</w:t>
      </w:r>
      <w:r w:rsidR="00F8341A">
        <w:rPr>
          <w:rFonts w:ascii="Times New Roman" w:hAnsi="Times New Roman" w:cs="Times New Roman"/>
          <w:sz w:val="24"/>
          <w:szCs w:val="24"/>
          <w:lang w:val="en-US"/>
        </w:rPr>
        <w:t>trifugal blower can produce spee</w:t>
      </w:r>
      <w:r w:rsidR="00174995">
        <w:rPr>
          <w:rFonts w:ascii="Times New Roman" w:hAnsi="Times New Roman" w:cs="Times New Roman"/>
          <w:sz w:val="24"/>
          <w:szCs w:val="24"/>
          <w:lang w:val="en-US"/>
        </w:rPr>
        <w:t>ds from 3 m/s to 14 m/s. Velocity measurements were performed with a Cobra probe, a flow measurement device which can measure and resolve local static pressure and all three components of wind velocity. The Cobra probe moves inside the wind tunnel with the help of a three-dimensional transverse system.</w:t>
      </w:r>
    </w:p>
    <w:p w14:paraId="21284F21" w14:textId="77777777" w:rsidR="00415E7C" w:rsidRDefault="00B805C3" w:rsidP="00415E7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 dictated by the similarity parameters of the particular wind tunnel installation</w:t>
      </w:r>
      <w:r w:rsidR="004027B3">
        <w:rPr>
          <w:rFonts w:ascii="Times New Roman" w:hAnsi="Times New Roman" w:cs="Times New Roman"/>
          <w:sz w:val="24"/>
          <w:szCs w:val="24"/>
          <w:lang w:val="en-US"/>
        </w:rPr>
        <w:t xml:space="preserve"> </w:t>
      </w:r>
      <w:r w:rsidR="00BF1FF2">
        <w:rPr>
          <w:rFonts w:ascii="Times New Roman" w:hAnsi="Times New Roman" w:cs="Times New Roman"/>
          <w:sz w:val="24"/>
          <w:szCs w:val="24"/>
          <w:lang w:val="en-US"/>
        </w:rPr>
        <w:t>(Stathopoulos, 1984)</w:t>
      </w:r>
      <w:r>
        <w:rPr>
          <w:rFonts w:ascii="Times New Roman" w:hAnsi="Times New Roman" w:cs="Times New Roman"/>
          <w:sz w:val="24"/>
          <w:szCs w:val="24"/>
          <w:lang w:val="en-US"/>
        </w:rPr>
        <w:t>, a scale of 1:400 was adopted. A wooden model [25 cm (length) x 15 cm (width) x 1.5 cm (height)] was constructed in this scale and a second roof height of 7.5 cm was also tested as a separate case.</w:t>
      </w:r>
      <w:r w:rsidR="00415E7C">
        <w:rPr>
          <w:rFonts w:ascii="Times New Roman" w:hAnsi="Times New Roman" w:cs="Times New Roman"/>
          <w:sz w:val="24"/>
          <w:szCs w:val="24"/>
          <w:lang w:val="en-US"/>
        </w:rPr>
        <w:t xml:space="preserve"> The roof of the model was divided into 9 equal rectangles, the centers of which represent the location of the collectors (Fig. 4).</w:t>
      </w:r>
    </w:p>
    <w:p w14:paraId="075F2E29" w14:textId="77777777" w:rsidR="009C57F0" w:rsidRDefault="009C57F0" w:rsidP="005C6A52">
      <w:pPr>
        <w:spacing w:line="480" w:lineRule="auto"/>
        <w:jc w:val="center"/>
        <w:rPr>
          <w:rFonts w:ascii="Times New Roman" w:hAnsi="Times New Roman" w:cs="Times New Roman"/>
          <w:sz w:val="24"/>
          <w:szCs w:val="24"/>
          <w:lang w:val="en-US"/>
        </w:rPr>
      </w:pPr>
      <w:r>
        <w:rPr>
          <w:noProof/>
          <w:lang w:val="en-US"/>
        </w:rPr>
        <w:drawing>
          <wp:inline distT="0" distB="0" distL="0" distR="0" wp14:anchorId="2F1390F0" wp14:editId="1CAC0EBF">
            <wp:extent cx="2471057" cy="1842400"/>
            <wp:effectExtent l="0" t="0" r="571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15596" cy="1875608"/>
                    </a:xfrm>
                    <a:prstGeom prst="rect">
                      <a:avLst/>
                    </a:prstGeom>
                  </pic:spPr>
                </pic:pic>
              </a:graphicData>
            </a:graphic>
          </wp:inline>
        </w:drawing>
      </w:r>
    </w:p>
    <w:p w14:paraId="697AA24D" w14:textId="46272EF7" w:rsidR="00F8341A" w:rsidRDefault="003359F3" w:rsidP="005C6A5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2D4F8B">
        <w:rPr>
          <w:rFonts w:ascii="Times New Roman" w:hAnsi="Times New Roman" w:cs="Times New Roman"/>
          <w:sz w:val="24"/>
          <w:szCs w:val="24"/>
          <w:lang w:val="en-US"/>
        </w:rPr>
        <w:t>4</w:t>
      </w:r>
      <w:r w:rsidR="009C57F0">
        <w:rPr>
          <w:rFonts w:ascii="Times New Roman" w:hAnsi="Times New Roman" w:cs="Times New Roman"/>
          <w:sz w:val="24"/>
          <w:szCs w:val="24"/>
          <w:lang w:val="en-US"/>
        </w:rPr>
        <w:t>: Building model at 1:400 scale.</w:t>
      </w:r>
    </w:p>
    <w:p w14:paraId="20B141C9" w14:textId="35A1E6E7" w:rsidR="00F53515" w:rsidRDefault="00F53515"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building model was set on the turntable and was oriented according to the </w:t>
      </w:r>
      <w:r w:rsidR="00AD217C">
        <w:rPr>
          <w:rFonts w:ascii="Times New Roman" w:hAnsi="Times New Roman" w:cs="Times New Roman"/>
          <w:sz w:val="24"/>
          <w:szCs w:val="24"/>
          <w:lang w:val="en-US"/>
        </w:rPr>
        <w:t xml:space="preserve">assumed wind direction </w:t>
      </w:r>
      <w:r>
        <w:rPr>
          <w:rFonts w:ascii="Times New Roman" w:hAnsi="Times New Roman" w:cs="Times New Roman"/>
          <w:sz w:val="24"/>
          <w:szCs w:val="24"/>
          <w:lang w:val="en-US"/>
        </w:rPr>
        <w:t xml:space="preserve">of each experiment. The local velocity measurements, </w:t>
      </w:r>
      <w:proofErr w:type="spellStart"/>
      <w:r w:rsidRPr="003359F3">
        <w:rPr>
          <w:rFonts w:ascii="Times New Roman" w:hAnsi="Times New Roman" w:cs="Times New Roman"/>
          <w:i/>
          <w:sz w:val="24"/>
          <w:szCs w:val="24"/>
          <w:lang w:val="en-US"/>
        </w:rPr>
        <w:t>V</w:t>
      </w:r>
      <w:r w:rsidRPr="003359F3">
        <w:rPr>
          <w:rFonts w:ascii="Times New Roman" w:hAnsi="Times New Roman" w:cs="Times New Roman"/>
          <w:i/>
          <w:sz w:val="24"/>
          <w:szCs w:val="24"/>
          <w:vertAlign w:val="subscript"/>
          <w:lang w:val="en-US"/>
        </w:rPr>
        <w:t>loc</w:t>
      </w:r>
      <w:proofErr w:type="spellEnd"/>
      <w:r>
        <w:rPr>
          <w:rFonts w:ascii="Times New Roman" w:hAnsi="Times New Roman" w:cs="Times New Roman"/>
          <w:sz w:val="24"/>
          <w:szCs w:val="24"/>
          <w:lang w:val="en-US"/>
        </w:rPr>
        <w:t>, were taken with the Cobra probe over each location to a corresponding height of 2 m (0.5</w:t>
      </w:r>
      <w:r w:rsidR="009C57F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cm), where a typical commercial </w:t>
      </w:r>
      <w:r>
        <w:rPr>
          <w:rFonts w:ascii="Times New Roman" w:hAnsi="Times New Roman" w:cs="Times New Roman"/>
          <w:sz w:val="24"/>
          <w:szCs w:val="24"/>
          <w:lang w:val="en-US"/>
        </w:rPr>
        <w:lastRenderedPageBreak/>
        <w:t xml:space="preserve">solar collector would be located. The wind tunnel operated at a speed of 14 m/s, while the velocity readings were </w:t>
      </w:r>
      <w:r w:rsidR="008354CB">
        <w:rPr>
          <w:rFonts w:ascii="Times New Roman" w:hAnsi="Times New Roman" w:cs="Times New Roman"/>
          <w:sz w:val="24"/>
          <w:szCs w:val="24"/>
          <w:lang w:val="en-US"/>
        </w:rPr>
        <w:t xml:space="preserve">recorded </w:t>
      </w:r>
      <w:r>
        <w:rPr>
          <w:rFonts w:ascii="Times New Roman" w:hAnsi="Times New Roman" w:cs="Times New Roman"/>
          <w:sz w:val="24"/>
          <w:szCs w:val="24"/>
          <w:lang w:val="en-US"/>
        </w:rPr>
        <w:t>for 30 seconds each, at a sampling frequency of 1000 Hz.</w:t>
      </w:r>
    </w:p>
    <w:p w14:paraId="4B357F61" w14:textId="3B9482D3" w:rsidR="00C31BED" w:rsidRDefault="00C31BED"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cases studied were divided into two groups, one dealing with the isolated building in open field exposure</w:t>
      </w:r>
      <w:r w:rsidR="00AE3A2C">
        <w:rPr>
          <w:rFonts w:ascii="Times New Roman" w:hAnsi="Times New Roman" w:cs="Times New Roman"/>
          <w:sz w:val="24"/>
          <w:szCs w:val="24"/>
          <w:lang w:val="en-US"/>
        </w:rPr>
        <w:t xml:space="preserve">, with a </w:t>
      </w:r>
      <w:r w:rsidR="00651EC3">
        <w:rPr>
          <w:rFonts w:ascii="Times New Roman" w:hAnsi="Times New Roman" w:cs="Times New Roman"/>
          <w:sz w:val="24"/>
          <w:szCs w:val="24"/>
          <w:lang w:val="en-US"/>
        </w:rPr>
        <w:t xml:space="preserve">flow exponent </w:t>
      </w:r>
      <w:r w:rsidR="00651EC3">
        <w:rPr>
          <w:rFonts w:ascii="Times New Roman" w:hAnsi="Times New Roman" w:cs="Times New Roman"/>
          <w:sz w:val="24"/>
          <w:szCs w:val="24"/>
          <w:lang w:val="el-GR"/>
        </w:rPr>
        <w:t>α</w:t>
      </w:r>
      <w:r w:rsidR="00651EC3" w:rsidRPr="005C6A52">
        <w:rPr>
          <w:rFonts w:ascii="Times New Roman" w:hAnsi="Times New Roman" w:cs="Times New Roman"/>
          <w:sz w:val="24"/>
          <w:szCs w:val="24"/>
          <w:lang w:val="en-US"/>
        </w:rPr>
        <w:t xml:space="preserve">=0.13 </w:t>
      </w:r>
      <w:r w:rsidR="00651EC3">
        <w:rPr>
          <w:rFonts w:ascii="Times New Roman" w:hAnsi="Times New Roman" w:cs="Times New Roman"/>
          <w:sz w:val="24"/>
          <w:szCs w:val="24"/>
          <w:lang w:val="en-US"/>
        </w:rPr>
        <w:t xml:space="preserve">and a </w:t>
      </w:r>
      <w:r w:rsidR="00AE3A2C">
        <w:rPr>
          <w:rFonts w:ascii="Times New Roman" w:hAnsi="Times New Roman" w:cs="Times New Roman"/>
          <w:sz w:val="24"/>
          <w:szCs w:val="24"/>
          <w:lang w:val="en-US"/>
        </w:rPr>
        <w:t>roughness length</w:t>
      </w:r>
      <w:r w:rsidR="00651EC3">
        <w:rPr>
          <w:rFonts w:ascii="Times New Roman" w:hAnsi="Times New Roman" w:cs="Times New Roman"/>
          <w:sz w:val="24"/>
          <w:szCs w:val="24"/>
          <w:lang w:val="en-US"/>
        </w:rPr>
        <w:t>, Z</w:t>
      </w:r>
      <w:r w:rsidR="00651EC3">
        <w:rPr>
          <w:rFonts w:ascii="Times New Roman" w:hAnsi="Times New Roman" w:cs="Times New Roman"/>
          <w:sz w:val="24"/>
          <w:szCs w:val="24"/>
          <w:vertAlign w:val="subscript"/>
          <w:lang w:val="en-US"/>
        </w:rPr>
        <w:t>o</w:t>
      </w:r>
      <w:r w:rsidR="00651EC3">
        <w:rPr>
          <w:rFonts w:ascii="Times New Roman" w:hAnsi="Times New Roman" w:cs="Times New Roman"/>
          <w:sz w:val="24"/>
          <w:szCs w:val="24"/>
          <w:lang w:val="en-US"/>
        </w:rPr>
        <w:t>,</w:t>
      </w:r>
      <w:r w:rsidR="00AE3A2C">
        <w:rPr>
          <w:rFonts w:ascii="Times New Roman" w:hAnsi="Times New Roman" w:cs="Times New Roman"/>
          <w:sz w:val="24"/>
          <w:szCs w:val="24"/>
          <w:lang w:val="en-US"/>
        </w:rPr>
        <w:t xml:space="preserve"> equal to about 2 cm,</w:t>
      </w:r>
      <w:r>
        <w:rPr>
          <w:rFonts w:ascii="Times New Roman" w:hAnsi="Times New Roman" w:cs="Times New Roman"/>
          <w:sz w:val="24"/>
          <w:szCs w:val="24"/>
          <w:lang w:val="en-US"/>
        </w:rPr>
        <w:t xml:space="preserve"> and the other group dealing with the building set among various configurations of surrounding structures</w:t>
      </w:r>
      <w:r w:rsidR="00350C87">
        <w:rPr>
          <w:rFonts w:ascii="Times New Roman" w:hAnsi="Times New Roman" w:cs="Times New Roman"/>
          <w:sz w:val="24"/>
          <w:szCs w:val="24"/>
          <w:lang w:val="en-US"/>
        </w:rPr>
        <w:t xml:space="preserve">, </w:t>
      </w:r>
      <w:r w:rsidR="000127DE">
        <w:rPr>
          <w:rFonts w:ascii="Times New Roman" w:hAnsi="Times New Roman" w:cs="Times New Roman"/>
          <w:sz w:val="24"/>
          <w:szCs w:val="24"/>
          <w:lang w:val="en-US"/>
        </w:rPr>
        <w:t>since it was recognized that in urban areas, nearby surroundings would highly influence the velocity distributions</w:t>
      </w:r>
      <w:r>
        <w:rPr>
          <w:rFonts w:ascii="Times New Roman" w:hAnsi="Times New Roman" w:cs="Times New Roman"/>
          <w:sz w:val="24"/>
          <w:szCs w:val="24"/>
          <w:lang w:val="en-US"/>
        </w:rPr>
        <w:t>.</w:t>
      </w:r>
      <w:r w:rsidR="00182AD6">
        <w:rPr>
          <w:rFonts w:ascii="Times New Roman" w:hAnsi="Times New Roman" w:cs="Times New Roman"/>
          <w:sz w:val="24"/>
          <w:szCs w:val="24"/>
          <w:lang w:val="en-US"/>
        </w:rPr>
        <w:t xml:space="preserve"> </w:t>
      </w:r>
      <w:r w:rsidR="00415E7C">
        <w:rPr>
          <w:rFonts w:ascii="Times New Roman" w:hAnsi="Times New Roman" w:cs="Times New Roman"/>
          <w:sz w:val="24"/>
          <w:szCs w:val="24"/>
          <w:lang w:val="en-US"/>
        </w:rPr>
        <w:t>I</w:t>
      </w:r>
      <w:r w:rsidR="009C2DA9">
        <w:rPr>
          <w:rFonts w:ascii="Times New Roman" w:hAnsi="Times New Roman" w:cs="Times New Roman"/>
          <w:sz w:val="24"/>
          <w:szCs w:val="24"/>
          <w:lang w:val="en-US"/>
        </w:rPr>
        <w:t xml:space="preserve">n order to get an idea about the trends of the influence of wind, </w:t>
      </w:r>
      <w:r w:rsidR="00415E7C">
        <w:rPr>
          <w:rFonts w:ascii="Times New Roman" w:hAnsi="Times New Roman" w:cs="Times New Roman"/>
          <w:sz w:val="24"/>
          <w:szCs w:val="24"/>
          <w:lang w:val="en-US"/>
        </w:rPr>
        <w:t xml:space="preserve">an envelope approach was considered, </w:t>
      </w:r>
      <w:r w:rsidR="009C2DA9">
        <w:rPr>
          <w:rFonts w:ascii="Times New Roman" w:hAnsi="Times New Roman" w:cs="Times New Roman"/>
          <w:sz w:val="24"/>
          <w:szCs w:val="24"/>
          <w:lang w:val="en-US"/>
        </w:rPr>
        <w:t>starting by specific</w:t>
      </w:r>
      <w:r w:rsidR="00415E7C">
        <w:rPr>
          <w:rFonts w:ascii="Times New Roman" w:hAnsi="Times New Roman" w:cs="Times New Roman"/>
          <w:sz w:val="24"/>
          <w:szCs w:val="24"/>
          <w:lang w:val="en-US"/>
        </w:rPr>
        <w:t xml:space="preserve"> proximities of one or two buildings and then moving to more complex urban terrains.</w:t>
      </w:r>
      <w:r w:rsidR="009C2DA9">
        <w:rPr>
          <w:rFonts w:ascii="Times New Roman" w:hAnsi="Times New Roman" w:cs="Times New Roman"/>
          <w:sz w:val="24"/>
          <w:szCs w:val="24"/>
          <w:lang w:val="en-US"/>
        </w:rPr>
        <w:t xml:space="preserve"> </w:t>
      </w:r>
      <w:r w:rsidR="00182AD6">
        <w:rPr>
          <w:rFonts w:ascii="Times New Roman" w:hAnsi="Times New Roman" w:cs="Times New Roman"/>
          <w:sz w:val="24"/>
          <w:szCs w:val="24"/>
          <w:lang w:val="en-US"/>
        </w:rPr>
        <w:t>Therefore, several scenarios were created, including one or two adjacent buildings with varying heights, set at different locations relative to the subject</w:t>
      </w:r>
      <w:r w:rsidR="005D7DAE">
        <w:rPr>
          <w:rFonts w:ascii="Times New Roman" w:hAnsi="Times New Roman" w:cs="Times New Roman"/>
          <w:sz w:val="24"/>
          <w:szCs w:val="24"/>
          <w:lang w:val="en-US"/>
        </w:rPr>
        <w:t>, as well as actual city environments.</w:t>
      </w:r>
    </w:p>
    <w:p w14:paraId="5E649164" w14:textId="43AD38C5" w:rsidR="003A5559" w:rsidRDefault="003359F3"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BA5496">
        <w:rPr>
          <w:rFonts w:ascii="Times New Roman" w:hAnsi="Times New Roman" w:cs="Times New Roman"/>
          <w:sz w:val="24"/>
          <w:szCs w:val="24"/>
          <w:lang w:val="en-US"/>
        </w:rPr>
        <w:t xml:space="preserve">5 </w:t>
      </w:r>
      <w:r w:rsidR="00943033">
        <w:rPr>
          <w:rFonts w:ascii="Times New Roman" w:hAnsi="Times New Roman" w:cs="Times New Roman"/>
          <w:sz w:val="24"/>
          <w:szCs w:val="24"/>
          <w:lang w:val="en-US"/>
        </w:rPr>
        <w:t>shows the two cases of an isolated building (6 m and 30 m height) that were studied for three wind directions</w:t>
      </w:r>
      <w:r w:rsidR="008354CB">
        <w:rPr>
          <w:rFonts w:ascii="Times New Roman" w:hAnsi="Times New Roman" w:cs="Times New Roman"/>
          <w:sz w:val="24"/>
          <w:szCs w:val="24"/>
          <w:lang w:val="en-US"/>
        </w:rPr>
        <w:t xml:space="preserve"> (0</w:t>
      </w:r>
      <w:r w:rsidR="008354CB">
        <w:rPr>
          <w:rFonts w:ascii="Times New Roman" w:hAnsi="Times New Roman" w:cs="Times New Roman"/>
          <w:sz w:val="24"/>
          <w:szCs w:val="24"/>
          <w:vertAlign w:val="superscript"/>
          <w:lang w:val="en-US"/>
        </w:rPr>
        <w:t>o</w:t>
      </w:r>
      <w:r w:rsidR="008354CB">
        <w:rPr>
          <w:rFonts w:ascii="Times New Roman" w:hAnsi="Times New Roman" w:cs="Times New Roman"/>
          <w:sz w:val="24"/>
          <w:szCs w:val="24"/>
          <w:lang w:val="en-US"/>
        </w:rPr>
        <w:t>, 45</w:t>
      </w:r>
      <w:r w:rsidR="008354CB">
        <w:rPr>
          <w:rFonts w:ascii="Times New Roman" w:hAnsi="Times New Roman" w:cs="Times New Roman"/>
          <w:sz w:val="24"/>
          <w:szCs w:val="24"/>
          <w:vertAlign w:val="superscript"/>
          <w:lang w:val="en-US"/>
        </w:rPr>
        <w:t>o</w:t>
      </w:r>
      <w:r w:rsidR="008354CB">
        <w:rPr>
          <w:rFonts w:ascii="Times New Roman" w:hAnsi="Times New Roman" w:cs="Times New Roman"/>
          <w:sz w:val="24"/>
          <w:szCs w:val="24"/>
          <w:lang w:val="en-US"/>
        </w:rPr>
        <w:t xml:space="preserve"> and 90</w:t>
      </w:r>
      <w:r w:rsidR="008354CB">
        <w:rPr>
          <w:rFonts w:ascii="Times New Roman" w:hAnsi="Times New Roman" w:cs="Times New Roman"/>
          <w:sz w:val="24"/>
          <w:szCs w:val="24"/>
          <w:vertAlign w:val="superscript"/>
          <w:lang w:val="en-US"/>
        </w:rPr>
        <w:t>o</w:t>
      </w:r>
      <w:r w:rsidR="008354CB">
        <w:rPr>
          <w:rFonts w:ascii="Times New Roman" w:hAnsi="Times New Roman" w:cs="Times New Roman"/>
          <w:sz w:val="24"/>
          <w:szCs w:val="24"/>
          <w:lang w:val="en-US"/>
        </w:rPr>
        <w:t>)</w:t>
      </w:r>
      <w:r w:rsidR="00943033">
        <w:rPr>
          <w:rFonts w:ascii="Times New Roman" w:hAnsi="Times New Roman" w:cs="Times New Roman"/>
          <w:sz w:val="24"/>
          <w:szCs w:val="24"/>
          <w:lang w:val="en-US"/>
        </w:rPr>
        <w:t>.</w:t>
      </w:r>
      <w:r w:rsidR="00182AD6">
        <w:rPr>
          <w:rFonts w:ascii="Times New Roman" w:hAnsi="Times New Roman" w:cs="Times New Roman"/>
          <w:sz w:val="24"/>
          <w:szCs w:val="24"/>
          <w:lang w:val="en-US"/>
        </w:rPr>
        <w:t xml:space="preserve"> </w:t>
      </w:r>
    </w:p>
    <w:p w14:paraId="532A8B69" w14:textId="77777777" w:rsidR="009C57F0" w:rsidRDefault="009C57F0" w:rsidP="005C6A52">
      <w:pPr>
        <w:spacing w:line="480" w:lineRule="auto"/>
        <w:jc w:val="center"/>
        <w:rPr>
          <w:rFonts w:ascii="Times New Roman" w:hAnsi="Times New Roman" w:cs="Times New Roman"/>
          <w:sz w:val="24"/>
          <w:szCs w:val="24"/>
          <w:lang w:val="en-US"/>
        </w:rPr>
      </w:pPr>
      <w:r>
        <w:rPr>
          <w:noProof/>
          <w:lang w:val="en-US"/>
        </w:rPr>
        <w:drawing>
          <wp:inline distT="0" distB="0" distL="0" distR="0" wp14:anchorId="0FBE7AC6" wp14:editId="1978B90D">
            <wp:extent cx="2754086" cy="1892264"/>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66800" cy="1901000"/>
                    </a:xfrm>
                    <a:prstGeom prst="rect">
                      <a:avLst/>
                    </a:prstGeom>
                  </pic:spPr>
                </pic:pic>
              </a:graphicData>
            </a:graphic>
          </wp:inline>
        </w:drawing>
      </w:r>
    </w:p>
    <w:p w14:paraId="22330C12" w14:textId="6767B741" w:rsidR="00817AB9" w:rsidRDefault="009C57F0" w:rsidP="005C6A5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w:t>
      </w:r>
      <w:r w:rsidR="003359F3">
        <w:rPr>
          <w:rFonts w:ascii="Times New Roman" w:hAnsi="Times New Roman" w:cs="Times New Roman"/>
          <w:sz w:val="24"/>
          <w:szCs w:val="24"/>
          <w:lang w:val="en-US"/>
        </w:rPr>
        <w:t xml:space="preserve"> </w:t>
      </w:r>
      <w:r w:rsidR="00BA5496">
        <w:rPr>
          <w:rFonts w:ascii="Times New Roman" w:hAnsi="Times New Roman" w:cs="Times New Roman"/>
          <w:sz w:val="24"/>
          <w:szCs w:val="24"/>
          <w:lang w:val="en-US"/>
        </w:rPr>
        <w:t>5</w:t>
      </w:r>
      <w:r w:rsidR="00817AB9">
        <w:rPr>
          <w:rFonts w:ascii="Times New Roman" w:hAnsi="Times New Roman" w:cs="Times New Roman"/>
          <w:sz w:val="24"/>
          <w:szCs w:val="24"/>
          <w:lang w:val="en-US"/>
        </w:rPr>
        <w:t>: Isolated model (Cases 1 and 2) and wind directions considered</w:t>
      </w:r>
      <w:r w:rsidR="00E8209F">
        <w:rPr>
          <w:rFonts w:ascii="Times New Roman" w:hAnsi="Times New Roman" w:cs="Times New Roman"/>
          <w:sz w:val="24"/>
          <w:szCs w:val="24"/>
          <w:lang w:val="en-US"/>
        </w:rPr>
        <w:t>.</w:t>
      </w:r>
    </w:p>
    <w:p w14:paraId="1B62C89C" w14:textId="42F49A79" w:rsidR="00C80CA2" w:rsidRDefault="00182AD6"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Figures </w:t>
      </w:r>
      <w:r w:rsidR="00BA5496">
        <w:rPr>
          <w:rFonts w:ascii="Times New Roman" w:hAnsi="Times New Roman" w:cs="Times New Roman"/>
          <w:sz w:val="24"/>
          <w:szCs w:val="24"/>
          <w:lang w:val="en-US"/>
        </w:rPr>
        <w:t xml:space="preserve">6 </w:t>
      </w:r>
      <w:r w:rsidR="003359F3">
        <w:rPr>
          <w:rFonts w:ascii="Times New Roman" w:hAnsi="Times New Roman" w:cs="Times New Roman"/>
          <w:sz w:val="24"/>
          <w:szCs w:val="24"/>
          <w:lang w:val="en-US"/>
        </w:rPr>
        <w:t xml:space="preserve">through </w:t>
      </w:r>
      <w:r w:rsidR="00BA5496">
        <w:rPr>
          <w:rFonts w:ascii="Times New Roman" w:hAnsi="Times New Roman" w:cs="Times New Roman"/>
          <w:sz w:val="24"/>
          <w:szCs w:val="24"/>
          <w:lang w:val="en-US"/>
        </w:rPr>
        <w:t xml:space="preserve">8 </w:t>
      </w:r>
      <w:r>
        <w:rPr>
          <w:rFonts w:ascii="Times New Roman" w:hAnsi="Times New Roman" w:cs="Times New Roman"/>
          <w:sz w:val="24"/>
          <w:szCs w:val="24"/>
          <w:lang w:val="en-US"/>
        </w:rPr>
        <w:t xml:space="preserve">present the cases with surroundings, indicating the adjacent buildings relative positions, as well as the direction of wind considered. </w:t>
      </w:r>
      <w:r w:rsidR="003359F3">
        <w:rPr>
          <w:rFonts w:ascii="Times New Roman" w:hAnsi="Times New Roman" w:cs="Times New Roman"/>
          <w:sz w:val="24"/>
          <w:szCs w:val="24"/>
          <w:lang w:val="en-US"/>
        </w:rPr>
        <w:t xml:space="preserve">Figure </w:t>
      </w:r>
      <w:r w:rsidR="00BA5496">
        <w:rPr>
          <w:rFonts w:ascii="Times New Roman" w:hAnsi="Times New Roman" w:cs="Times New Roman"/>
          <w:sz w:val="24"/>
          <w:szCs w:val="24"/>
          <w:lang w:val="en-US"/>
        </w:rPr>
        <w:t xml:space="preserve">9 </w:t>
      </w:r>
      <w:r>
        <w:rPr>
          <w:rFonts w:ascii="Times New Roman" w:hAnsi="Times New Roman" w:cs="Times New Roman"/>
          <w:sz w:val="24"/>
          <w:szCs w:val="24"/>
          <w:lang w:val="en-US"/>
        </w:rPr>
        <w:t xml:space="preserve">demonstrates the two cases with </w:t>
      </w:r>
      <w:r>
        <w:rPr>
          <w:rFonts w:ascii="Times New Roman" w:hAnsi="Times New Roman" w:cs="Times New Roman"/>
          <w:sz w:val="24"/>
          <w:szCs w:val="24"/>
          <w:lang w:val="en-US"/>
        </w:rPr>
        <w:lastRenderedPageBreak/>
        <w:t>urban settings that were also considered</w:t>
      </w:r>
      <w:r w:rsidR="00FF5AB5">
        <w:rPr>
          <w:rFonts w:ascii="Times New Roman" w:hAnsi="Times New Roman" w:cs="Times New Roman"/>
          <w:sz w:val="24"/>
          <w:szCs w:val="24"/>
          <w:lang w:val="en-US"/>
        </w:rPr>
        <w:t>, namely, one with city settings and average building heights similar to the test subject (30 m) and one set in downtown Montreal (average building height: 80 m)</w:t>
      </w:r>
      <w:r>
        <w:rPr>
          <w:rFonts w:ascii="Times New Roman" w:hAnsi="Times New Roman" w:cs="Times New Roman"/>
          <w:sz w:val="24"/>
          <w:szCs w:val="24"/>
          <w:lang w:val="en-US"/>
        </w:rPr>
        <w:t>.</w:t>
      </w:r>
    </w:p>
    <w:p w14:paraId="37B6D9BF" w14:textId="77777777" w:rsidR="00817AB9" w:rsidRDefault="005D7DAE" w:rsidP="005C6A52">
      <w:pPr>
        <w:spacing w:line="480" w:lineRule="auto"/>
        <w:ind w:left="360"/>
        <w:jc w:val="center"/>
        <w:rPr>
          <w:rFonts w:ascii="Times New Roman" w:hAnsi="Times New Roman" w:cs="Times New Roman"/>
          <w:sz w:val="24"/>
          <w:szCs w:val="24"/>
          <w:lang w:val="en-US"/>
        </w:rPr>
      </w:pPr>
      <w:r>
        <w:rPr>
          <w:noProof/>
          <w:lang w:val="en-US"/>
        </w:rPr>
        <w:drawing>
          <wp:inline distT="0" distB="0" distL="0" distR="0" wp14:anchorId="475FE743" wp14:editId="4537D061">
            <wp:extent cx="3132306" cy="2277272"/>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3075" cy="2314182"/>
                    </a:xfrm>
                    <a:prstGeom prst="rect">
                      <a:avLst/>
                    </a:prstGeom>
                  </pic:spPr>
                </pic:pic>
              </a:graphicData>
            </a:graphic>
          </wp:inline>
        </w:drawing>
      </w:r>
    </w:p>
    <w:p w14:paraId="7CCC3C64" w14:textId="3CD6F118" w:rsidR="005C1778" w:rsidRDefault="003359F3" w:rsidP="005C6A52">
      <w:pPr>
        <w:spacing w:line="480" w:lineRule="auto"/>
        <w:ind w:left="36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BA5496">
        <w:rPr>
          <w:rFonts w:ascii="Times New Roman" w:hAnsi="Times New Roman" w:cs="Times New Roman"/>
          <w:sz w:val="24"/>
          <w:szCs w:val="24"/>
          <w:lang w:val="en-US"/>
        </w:rPr>
        <w:t>6</w:t>
      </w:r>
      <w:r w:rsidR="00817AB9">
        <w:rPr>
          <w:rFonts w:ascii="Times New Roman" w:hAnsi="Times New Roman" w:cs="Times New Roman"/>
          <w:sz w:val="24"/>
          <w:szCs w:val="24"/>
          <w:lang w:val="en-US"/>
        </w:rPr>
        <w:t>: Setup configurations with a 30 m high adjacent building (Cases 3-7)</w:t>
      </w:r>
      <w:r w:rsidR="00E8209F">
        <w:rPr>
          <w:rFonts w:ascii="Times New Roman" w:hAnsi="Times New Roman" w:cs="Times New Roman"/>
          <w:sz w:val="24"/>
          <w:szCs w:val="24"/>
          <w:lang w:val="en-US"/>
        </w:rPr>
        <w:t>.</w:t>
      </w:r>
    </w:p>
    <w:p w14:paraId="4235B786" w14:textId="77777777" w:rsidR="00CD6C09" w:rsidRDefault="00BF0646" w:rsidP="005C6A52">
      <w:pPr>
        <w:spacing w:line="480" w:lineRule="auto"/>
        <w:ind w:left="360"/>
        <w:jc w:val="center"/>
        <w:rPr>
          <w:rFonts w:ascii="Times New Roman" w:hAnsi="Times New Roman" w:cs="Times New Roman"/>
          <w:sz w:val="24"/>
          <w:szCs w:val="24"/>
          <w:lang w:val="en-US"/>
        </w:rPr>
      </w:pPr>
      <w:r>
        <w:rPr>
          <w:noProof/>
          <w:lang w:val="en-US"/>
        </w:rPr>
        <w:drawing>
          <wp:inline distT="0" distB="0" distL="0" distR="0" wp14:anchorId="0941E751" wp14:editId="4053CC3E">
            <wp:extent cx="3968885" cy="3120094"/>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99277" cy="3222600"/>
                    </a:xfrm>
                    <a:prstGeom prst="rect">
                      <a:avLst/>
                    </a:prstGeom>
                  </pic:spPr>
                </pic:pic>
              </a:graphicData>
            </a:graphic>
          </wp:inline>
        </w:drawing>
      </w:r>
    </w:p>
    <w:p w14:paraId="21CE5870" w14:textId="1CEBF718" w:rsidR="00817AB9" w:rsidRDefault="003359F3" w:rsidP="005C6A52">
      <w:pPr>
        <w:spacing w:line="480" w:lineRule="auto"/>
        <w:ind w:left="36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BA5496">
        <w:rPr>
          <w:rFonts w:ascii="Times New Roman" w:hAnsi="Times New Roman" w:cs="Times New Roman"/>
          <w:sz w:val="24"/>
          <w:szCs w:val="24"/>
          <w:lang w:val="en-US"/>
        </w:rPr>
        <w:t>7</w:t>
      </w:r>
      <w:r w:rsidR="00817AB9">
        <w:rPr>
          <w:rFonts w:ascii="Times New Roman" w:hAnsi="Times New Roman" w:cs="Times New Roman"/>
          <w:sz w:val="24"/>
          <w:szCs w:val="24"/>
          <w:lang w:val="en-US"/>
        </w:rPr>
        <w:t>: Setup configurations with a 178 m high adjacent building (Cases 8-13)</w:t>
      </w:r>
      <w:r w:rsidR="00E8209F">
        <w:rPr>
          <w:rFonts w:ascii="Times New Roman" w:hAnsi="Times New Roman" w:cs="Times New Roman"/>
          <w:sz w:val="24"/>
          <w:szCs w:val="24"/>
          <w:lang w:val="en-US"/>
        </w:rPr>
        <w:t>.</w:t>
      </w:r>
    </w:p>
    <w:p w14:paraId="0423827B" w14:textId="77777777" w:rsidR="005D7DAE" w:rsidRDefault="005D7DAE" w:rsidP="005C6A52">
      <w:pPr>
        <w:spacing w:line="480" w:lineRule="auto"/>
        <w:ind w:left="360"/>
        <w:jc w:val="center"/>
        <w:rPr>
          <w:rFonts w:ascii="Times New Roman" w:hAnsi="Times New Roman" w:cs="Times New Roman"/>
          <w:sz w:val="24"/>
          <w:szCs w:val="24"/>
          <w:lang w:val="en-US"/>
        </w:rPr>
      </w:pPr>
      <w:r>
        <w:rPr>
          <w:noProof/>
          <w:lang w:val="en-US"/>
        </w:rPr>
        <w:lastRenderedPageBreak/>
        <w:drawing>
          <wp:inline distT="0" distB="0" distL="0" distR="0" wp14:anchorId="69CF3ABE" wp14:editId="4E0D6B28">
            <wp:extent cx="3262344" cy="17412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1126" cy="1756613"/>
                    </a:xfrm>
                    <a:prstGeom prst="rect">
                      <a:avLst/>
                    </a:prstGeom>
                  </pic:spPr>
                </pic:pic>
              </a:graphicData>
            </a:graphic>
          </wp:inline>
        </w:drawing>
      </w:r>
    </w:p>
    <w:p w14:paraId="6151483A" w14:textId="2373113D" w:rsidR="0099134C" w:rsidRDefault="003359F3" w:rsidP="005C6A52">
      <w:pPr>
        <w:spacing w:line="480" w:lineRule="auto"/>
        <w:ind w:left="360"/>
        <w:jc w:val="center"/>
        <w:rPr>
          <w:rFonts w:ascii="Times New Roman" w:hAnsi="Times New Roman" w:cs="Times New Roman"/>
          <w:sz w:val="24"/>
          <w:szCs w:val="24"/>
          <w:lang w:val="en-US"/>
        </w:rPr>
      </w:pPr>
      <w:r>
        <w:rPr>
          <w:rFonts w:ascii="Times New Roman" w:hAnsi="Times New Roman" w:cs="Times New Roman"/>
          <w:sz w:val="24"/>
          <w:szCs w:val="24"/>
          <w:lang w:val="en-US"/>
        </w:rPr>
        <w:t>Figure</w:t>
      </w:r>
      <w:r w:rsidR="00BA5496">
        <w:rPr>
          <w:rFonts w:ascii="Times New Roman" w:hAnsi="Times New Roman" w:cs="Times New Roman"/>
          <w:sz w:val="24"/>
          <w:szCs w:val="24"/>
          <w:lang w:val="en-US"/>
        </w:rPr>
        <w:t>8</w:t>
      </w:r>
      <w:r w:rsidR="00817AB9">
        <w:rPr>
          <w:rFonts w:ascii="Times New Roman" w:hAnsi="Times New Roman" w:cs="Times New Roman"/>
          <w:sz w:val="24"/>
          <w:szCs w:val="24"/>
          <w:lang w:val="en-US"/>
        </w:rPr>
        <w:t>: Setup configurations</w:t>
      </w:r>
      <w:r w:rsidR="0099134C">
        <w:rPr>
          <w:rFonts w:ascii="Times New Roman" w:hAnsi="Times New Roman" w:cs="Times New Roman"/>
          <w:sz w:val="24"/>
          <w:szCs w:val="24"/>
          <w:lang w:val="en-US"/>
        </w:rPr>
        <w:t xml:space="preserve"> with two adjacent buildings, 90 m and 60 m (Cases 14-15)</w:t>
      </w:r>
      <w:r w:rsidR="00E8209F">
        <w:rPr>
          <w:rFonts w:ascii="Times New Roman" w:hAnsi="Times New Roman" w:cs="Times New Roman"/>
          <w:sz w:val="24"/>
          <w:szCs w:val="24"/>
          <w:lang w:val="en-US"/>
        </w:rPr>
        <w:t>.</w:t>
      </w:r>
    </w:p>
    <w:p w14:paraId="064CC4F9" w14:textId="77777777" w:rsidR="008945ED" w:rsidRDefault="008945ED" w:rsidP="005736E4">
      <w:pPr>
        <w:spacing w:line="480" w:lineRule="auto"/>
        <w:ind w:left="360"/>
        <w:jc w:val="both"/>
        <w:rPr>
          <w:rFonts w:ascii="Times New Roman" w:hAnsi="Times New Roman" w:cs="Times New Roman"/>
          <w:sz w:val="24"/>
          <w:szCs w:val="24"/>
          <w:lang w:val="en-US"/>
        </w:rPr>
      </w:pPr>
    </w:p>
    <w:p w14:paraId="4A2D2726" w14:textId="77777777" w:rsidR="00E23CC2" w:rsidRDefault="00E23CC2" w:rsidP="005C6A52">
      <w:pPr>
        <w:spacing w:line="480" w:lineRule="auto"/>
        <w:ind w:left="360"/>
        <w:jc w:val="center"/>
        <w:rPr>
          <w:rFonts w:ascii="Times New Roman" w:hAnsi="Times New Roman" w:cs="Times New Roman"/>
          <w:sz w:val="24"/>
          <w:szCs w:val="24"/>
          <w:lang w:val="en-US"/>
        </w:rPr>
      </w:pPr>
      <w:r w:rsidRPr="00E23CC2">
        <w:rPr>
          <w:rFonts w:ascii="Times New Roman" w:hAnsi="Times New Roman" w:cs="Times New Roman"/>
          <w:noProof/>
          <w:sz w:val="24"/>
          <w:szCs w:val="24"/>
          <w:lang w:val="en-US"/>
        </w:rPr>
        <w:drawing>
          <wp:inline distT="0" distB="0" distL="0" distR="0" wp14:anchorId="73D4B917" wp14:editId="42CDA636">
            <wp:extent cx="2349796" cy="1743740"/>
            <wp:effectExtent l="0" t="0" r="0" b="889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2386575" cy="1771033"/>
                    </a:xfrm>
                    <a:prstGeom prst="rect">
                      <a:avLst/>
                    </a:prstGeom>
                  </pic:spPr>
                </pic:pic>
              </a:graphicData>
            </a:graphic>
          </wp:inline>
        </w:drawing>
      </w:r>
      <w:r w:rsidRPr="00E23CC2">
        <w:rPr>
          <w:rFonts w:ascii="Times New Roman" w:hAnsi="Times New Roman" w:cs="Times New Roman"/>
          <w:noProof/>
          <w:sz w:val="24"/>
          <w:szCs w:val="24"/>
          <w:lang w:val="en-US"/>
        </w:rPr>
        <w:drawing>
          <wp:inline distT="0" distB="0" distL="0" distR="0" wp14:anchorId="666E2D06" wp14:editId="2BC21CFE">
            <wp:extent cx="2351870" cy="1743075"/>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2383352" cy="1766408"/>
                    </a:xfrm>
                    <a:prstGeom prst="rect">
                      <a:avLst/>
                    </a:prstGeom>
                  </pic:spPr>
                </pic:pic>
              </a:graphicData>
            </a:graphic>
          </wp:inline>
        </w:drawing>
      </w:r>
    </w:p>
    <w:p w14:paraId="4143BA77" w14:textId="009307F8" w:rsidR="004A7410" w:rsidRDefault="003359F3" w:rsidP="005C6A52">
      <w:pPr>
        <w:spacing w:line="480" w:lineRule="auto"/>
        <w:ind w:left="36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BA5496">
        <w:rPr>
          <w:rFonts w:ascii="Times New Roman" w:hAnsi="Times New Roman" w:cs="Times New Roman"/>
          <w:sz w:val="24"/>
          <w:szCs w:val="24"/>
          <w:lang w:val="en-US"/>
        </w:rPr>
        <w:t>9</w:t>
      </w:r>
      <w:r w:rsidR="00FF5AB5">
        <w:rPr>
          <w:rFonts w:ascii="Times New Roman" w:hAnsi="Times New Roman" w:cs="Times New Roman"/>
          <w:sz w:val="24"/>
          <w:szCs w:val="24"/>
          <w:lang w:val="en-US"/>
        </w:rPr>
        <w:t xml:space="preserve">: </w:t>
      </w:r>
      <w:r w:rsidR="008354CB">
        <w:rPr>
          <w:rFonts w:ascii="Times New Roman" w:hAnsi="Times New Roman" w:cs="Times New Roman"/>
          <w:sz w:val="24"/>
          <w:szCs w:val="24"/>
          <w:lang w:val="en-US"/>
        </w:rPr>
        <w:t>H</w:t>
      </w:r>
      <w:r w:rsidR="00FF5AB5">
        <w:rPr>
          <w:rFonts w:ascii="Times New Roman" w:hAnsi="Times New Roman" w:cs="Times New Roman"/>
          <w:sz w:val="24"/>
          <w:szCs w:val="24"/>
          <w:lang w:val="en-US"/>
        </w:rPr>
        <w:t>igh model (30</w:t>
      </w:r>
      <w:r w:rsidR="00FA694E">
        <w:rPr>
          <w:rFonts w:ascii="Times New Roman" w:hAnsi="Times New Roman" w:cs="Times New Roman"/>
          <w:sz w:val="24"/>
          <w:szCs w:val="24"/>
          <w:lang w:val="en-US"/>
        </w:rPr>
        <w:t xml:space="preserve"> </w:t>
      </w:r>
      <w:r w:rsidR="00FF5AB5">
        <w:rPr>
          <w:rFonts w:ascii="Times New Roman" w:hAnsi="Times New Roman" w:cs="Times New Roman"/>
          <w:sz w:val="24"/>
          <w:szCs w:val="24"/>
          <w:lang w:val="en-US"/>
        </w:rPr>
        <w:t>m) with city surroundings (</w:t>
      </w:r>
      <w:r w:rsidR="00AE16B4">
        <w:rPr>
          <w:rFonts w:ascii="Times New Roman" w:hAnsi="Times New Roman" w:cs="Times New Roman"/>
          <w:sz w:val="24"/>
          <w:szCs w:val="24"/>
          <w:lang w:val="en-US"/>
        </w:rPr>
        <w:t>Case 16</w:t>
      </w:r>
      <w:r w:rsidR="004A7410">
        <w:rPr>
          <w:rFonts w:ascii="Times New Roman" w:hAnsi="Times New Roman" w:cs="Times New Roman"/>
          <w:sz w:val="24"/>
          <w:szCs w:val="24"/>
          <w:lang w:val="en-US"/>
        </w:rPr>
        <w:t>) and in downtown Montreal (</w:t>
      </w:r>
      <w:r w:rsidR="00AE16B4">
        <w:rPr>
          <w:rFonts w:ascii="Times New Roman" w:hAnsi="Times New Roman" w:cs="Times New Roman"/>
          <w:sz w:val="24"/>
          <w:szCs w:val="24"/>
          <w:lang w:val="en-US"/>
        </w:rPr>
        <w:t>Case 17</w:t>
      </w:r>
      <w:r w:rsidR="00FF5AB5">
        <w:rPr>
          <w:rFonts w:ascii="Times New Roman" w:hAnsi="Times New Roman" w:cs="Times New Roman"/>
          <w:sz w:val="24"/>
          <w:szCs w:val="24"/>
          <w:lang w:val="en-US"/>
        </w:rPr>
        <w:t>).</w:t>
      </w:r>
    </w:p>
    <w:p w14:paraId="5E554304" w14:textId="77777777" w:rsidR="008945ED" w:rsidRDefault="008945ED" w:rsidP="005736E4">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7F8DDDA" w14:textId="77777777" w:rsidR="001B18B6" w:rsidRPr="00CD6C09" w:rsidRDefault="009B5477"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Table 2 summarizes the 17 cases of wind tunnel measurements.</w:t>
      </w:r>
    </w:p>
    <w:tbl>
      <w:tblPr>
        <w:tblW w:w="9220" w:type="dxa"/>
        <w:tblLook w:val="04A0" w:firstRow="1" w:lastRow="0" w:firstColumn="1" w:lastColumn="0" w:noHBand="0" w:noVBand="1"/>
      </w:tblPr>
      <w:tblGrid>
        <w:gridCol w:w="1229"/>
        <w:gridCol w:w="1492"/>
        <w:gridCol w:w="2587"/>
        <w:gridCol w:w="2440"/>
        <w:gridCol w:w="1472"/>
      </w:tblGrid>
      <w:tr w:rsidR="00B11699" w:rsidRPr="00B11699" w14:paraId="7739021A" w14:textId="77777777" w:rsidTr="00B11699">
        <w:trPr>
          <w:trHeight w:val="752"/>
        </w:trPr>
        <w:tc>
          <w:tcPr>
            <w:tcW w:w="1229" w:type="dxa"/>
            <w:vMerge w:val="restart"/>
            <w:tcBorders>
              <w:top w:val="single" w:sz="4" w:space="0" w:color="auto"/>
              <w:left w:val="nil"/>
              <w:bottom w:val="single" w:sz="4" w:space="0" w:color="000000"/>
              <w:right w:val="nil"/>
            </w:tcBorders>
            <w:shd w:val="clear" w:color="auto" w:fill="auto"/>
            <w:noWrap/>
            <w:vAlign w:val="bottom"/>
            <w:hideMark/>
          </w:tcPr>
          <w:p w14:paraId="7163AF29"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Case</w:t>
            </w:r>
          </w:p>
        </w:tc>
        <w:tc>
          <w:tcPr>
            <w:tcW w:w="1492" w:type="dxa"/>
            <w:vMerge w:val="restart"/>
            <w:tcBorders>
              <w:top w:val="single" w:sz="4" w:space="0" w:color="auto"/>
              <w:left w:val="nil"/>
              <w:bottom w:val="single" w:sz="4" w:space="0" w:color="000000"/>
              <w:right w:val="nil"/>
            </w:tcBorders>
            <w:shd w:val="clear" w:color="auto" w:fill="auto"/>
            <w:vAlign w:val="bottom"/>
            <w:hideMark/>
          </w:tcPr>
          <w:p w14:paraId="1843B63A"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Target building height (m)</w:t>
            </w:r>
          </w:p>
        </w:tc>
        <w:tc>
          <w:tcPr>
            <w:tcW w:w="2587" w:type="dxa"/>
            <w:vMerge w:val="restart"/>
            <w:tcBorders>
              <w:top w:val="single" w:sz="4" w:space="0" w:color="auto"/>
              <w:left w:val="nil"/>
              <w:bottom w:val="single" w:sz="4" w:space="0" w:color="000000"/>
              <w:right w:val="nil"/>
            </w:tcBorders>
            <w:shd w:val="clear" w:color="auto" w:fill="auto"/>
            <w:vAlign w:val="bottom"/>
            <w:hideMark/>
          </w:tcPr>
          <w:p w14:paraId="78B28C22"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Adjacent building 1 height (m)</w:t>
            </w:r>
          </w:p>
        </w:tc>
        <w:tc>
          <w:tcPr>
            <w:tcW w:w="2440" w:type="dxa"/>
            <w:vMerge w:val="restart"/>
            <w:tcBorders>
              <w:top w:val="single" w:sz="4" w:space="0" w:color="auto"/>
              <w:left w:val="nil"/>
              <w:bottom w:val="single" w:sz="4" w:space="0" w:color="000000"/>
              <w:right w:val="nil"/>
            </w:tcBorders>
            <w:shd w:val="clear" w:color="auto" w:fill="auto"/>
            <w:vAlign w:val="bottom"/>
            <w:hideMark/>
          </w:tcPr>
          <w:p w14:paraId="74B6F5FA"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Adjacent building 2 height (m)</w:t>
            </w:r>
          </w:p>
        </w:tc>
        <w:tc>
          <w:tcPr>
            <w:tcW w:w="1472" w:type="dxa"/>
            <w:vMerge w:val="restart"/>
            <w:tcBorders>
              <w:top w:val="single" w:sz="4" w:space="0" w:color="auto"/>
              <w:left w:val="nil"/>
              <w:bottom w:val="single" w:sz="4" w:space="0" w:color="000000"/>
              <w:right w:val="nil"/>
            </w:tcBorders>
            <w:shd w:val="clear" w:color="auto" w:fill="auto"/>
            <w:vAlign w:val="bottom"/>
            <w:hideMark/>
          </w:tcPr>
          <w:p w14:paraId="2A075AF4"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Wind direction (</w:t>
            </w:r>
            <w:proofErr w:type="spellStart"/>
            <w:r w:rsidRPr="00B11699">
              <w:rPr>
                <w:rFonts w:ascii="Times New Roman" w:eastAsia="Times New Roman" w:hAnsi="Times New Roman" w:cs="Times New Roman"/>
                <w:color w:val="000000"/>
                <w:sz w:val="24"/>
                <w:szCs w:val="24"/>
                <w:lang w:val="en-US"/>
              </w:rPr>
              <w:t>deg</w:t>
            </w:r>
            <w:proofErr w:type="spellEnd"/>
            <w:r w:rsidRPr="00B11699">
              <w:rPr>
                <w:rFonts w:ascii="Times New Roman" w:eastAsia="Times New Roman" w:hAnsi="Times New Roman" w:cs="Times New Roman"/>
                <w:color w:val="000000"/>
                <w:sz w:val="24"/>
                <w:szCs w:val="24"/>
                <w:lang w:val="en-US"/>
              </w:rPr>
              <w:t>)</w:t>
            </w:r>
          </w:p>
        </w:tc>
      </w:tr>
      <w:tr w:rsidR="00B11699" w:rsidRPr="00B11699" w14:paraId="582E187F" w14:textId="77777777" w:rsidTr="00B11699">
        <w:trPr>
          <w:trHeight w:val="752"/>
        </w:trPr>
        <w:tc>
          <w:tcPr>
            <w:tcW w:w="1229" w:type="dxa"/>
            <w:vMerge/>
            <w:tcBorders>
              <w:top w:val="single" w:sz="4" w:space="0" w:color="auto"/>
              <w:left w:val="nil"/>
              <w:bottom w:val="single" w:sz="4" w:space="0" w:color="000000"/>
              <w:right w:val="nil"/>
            </w:tcBorders>
            <w:vAlign w:val="center"/>
            <w:hideMark/>
          </w:tcPr>
          <w:p w14:paraId="611299E0" w14:textId="77777777" w:rsidR="00B11699" w:rsidRPr="00B11699" w:rsidRDefault="00B11699" w:rsidP="005736E4">
            <w:pPr>
              <w:spacing w:line="480" w:lineRule="auto"/>
              <w:rPr>
                <w:rFonts w:ascii="Times New Roman" w:eastAsia="Times New Roman" w:hAnsi="Times New Roman" w:cs="Times New Roman"/>
                <w:color w:val="000000"/>
                <w:sz w:val="24"/>
                <w:szCs w:val="24"/>
                <w:lang w:val="en-US"/>
              </w:rPr>
            </w:pPr>
          </w:p>
        </w:tc>
        <w:tc>
          <w:tcPr>
            <w:tcW w:w="1492" w:type="dxa"/>
            <w:vMerge/>
            <w:tcBorders>
              <w:top w:val="single" w:sz="4" w:space="0" w:color="auto"/>
              <w:left w:val="nil"/>
              <w:bottom w:val="single" w:sz="4" w:space="0" w:color="000000"/>
              <w:right w:val="nil"/>
            </w:tcBorders>
            <w:vAlign w:val="center"/>
            <w:hideMark/>
          </w:tcPr>
          <w:p w14:paraId="21A61F16" w14:textId="77777777" w:rsidR="00B11699" w:rsidRPr="00B11699" w:rsidRDefault="00B11699" w:rsidP="005736E4">
            <w:pPr>
              <w:spacing w:line="480" w:lineRule="auto"/>
              <w:rPr>
                <w:rFonts w:ascii="Times New Roman" w:eastAsia="Times New Roman" w:hAnsi="Times New Roman" w:cs="Times New Roman"/>
                <w:color w:val="000000"/>
                <w:sz w:val="24"/>
                <w:szCs w:val="24"/>
                <w:lang w:val="en-US"/>
              </w:rPr>
            </w:pPr>
          </w:p>
        </w:tc>
        <w:tc>
          <w:tcPr>
            <w:tcW w:w="2587" w:type="dxa"/>
            <w:vMerge/>
            <w:tcBorders>
              <w:top w:val="single" w:sz="4" w:space="0" w:color="auto"/>
              <w:left w:val="nil"/>
              <w:bottom w:val="single" w:sz="4" w:space="0" w:color="000000"/>
              <w:right w:val="nil"/>
            </w:tcBorders>
            <w:vAlign w:val="center"/>
            <w:hideMark/>
          </w:tcPr>
          <w:p w14:paraId="7D035A5E" w14:textId="77777777" w:rsidR="00B11699" w:rsidRPr="00B11699" w:rsidRDefault="00B11699" w:rsidP="005736E4">
            <w:pPr>
              <w:spacing w:line="480" w:lineRule="auto"/>
              <w:rPr>
                <w:rFonts w:ascii="Times New Roman" w:eastAsia="Times New Roman" w:hAnsi="Times New Roman" w:cs="Times New Roman"/>
                <w:color w:val="000000"/>
                <w:sz w:val="24"/>
                <w:szCs w:val="24"/>
                <w:lang w:val="en-US"/>
              </w:rPr>
            </w:pPr>
          </w:p>
        </w:tc>
        <w:tc>
          <w:tcPr>
            <w:tcW w:w="2440" w:type="dxa"/>
            <w:vMerge/>
            <w:tcBorders>
              <w:top w:val="single" w:sz="4" w:space="0" w:color="auto"/>
              <w:left w:val="nil"/>
              <w:bottom w:val="single" w:sz="4" w:space="0" w:color="000000"/>
              <w:right w:val="nil"/>
            </w:tcBorders>
            <w:vAlign w:val="center"/>
            <w:hideMark/>
          </w:tcPr>
          <w:p w14:paraId="04AEBE04" w14:textId="77777777" w:rsidR="00B11699" w:rsidRPr="00B11699" w:rsidRDefault="00B11699" w:rsidP="005736E4">
            <w:pPr>
              <w:spacing w:line="480" w:lineRule="auto"/>
              <w:rPr>
                <w:rFonts w:ascii="Times New Roman" w:eastAsia="Times New Roman" w:hAnsi="Times New Roman" w:cs="Times New Roman"/>
                <w:color w:val="000000"/>
                <w:sz w:val="24"/>
                <w:szCs w:val="24"/>
                <w:lang w:val="en-US"/>
              </w:rPr>
            </w:pPr>
          </w:p>
        </w:tc>
        <w:tc>
          <w:tcPr>
            <w:tcW w:w="1472" w:type="dxa"/>
            <w:vMerge/>
            <w:tcBorders>
              <w:top w:val="single" w:sz="4" w:space="0" w:color="auto"/>
              <w:left w:val="nil"/>
              <w:bottom w:val="single" w:sz="4" w:space="0" w:color="000000"/>
              <w:right w:val="nil"/>
            </w:tcBorders>
            <w:vAlign w:val="center"/>
            <w:hideMark/>
          </w:tcPr>
          <w:p w14:paraId="3EBC484A" w14:textId="77777777" w:rsidR="00B11699" w:rsidRPr="00B11699" w:rsidRDefault="00B11699" w:rsidP="005736E4">
            <w:pPr>
              <w:spacing w:line="480" w:lineRule="auto"/>
              <w:rPr>
                <w:rFonts w:ascii="Times New Roman" w:eastAsia="Times New Roman" w:hAnsi="Times New Roman" w:cs="Times New Roman"/>
                <w:color w:val="000000"/>
                <w:sz w:val="24"/>
                <w:szCs w:val="24"/>
                <w:lang w:val="en-US"/>
              </w:rPr>
            </w:pPr>
          </w:p>
        </w:tc>
      </w:tr>
      <w:tr w:rsidR="00B11699" w:rsidRPr="00B11699" w14:paraId="15E12242" w14:textId="77777777" w:rsidTr="00B11699">
        <w:trPr>
          <w:trHeight w:val="319"/>
        </w:trPr>
        <w:tc>
          <w:tcPr>
            <w:tcW w:w="1229" w:type="dxa"/>
            <w:tcBorders>
              <w:top w:val="nil"/>
              <w:left w:val="nil"/>
              <w:bottom w:val="nil"/>
              <w:right w:val="nil"/>
            </w:tcBorders>
            <w:shd w:val="clear" w:color="auto" w:fill="auto"/>
            <w:noWrap/>
            <w:vAlign w:val="bottom"/>
            <w:hideMark/>
          </w:tcPr>
          <w:p w14:paraId="7B6EA343"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1</w:t>
            </w:r>
          </w:p>
        </w:tc>
        <w:tc>
          <w:tcPr>
            <w:tcW w:w="1492" w:type="dxa"/>
            <w:tcBorders>
              <w:top w:val="nil"/>
              <w:left w:val="nil"/>
              <w:bottom w:val="nil"/>
              <w:right w:val="nil"/>
            </w:tcBorders>
            <w:shd w:val="clear" w:color="auto" w:fill="auto"/>
            <w:noWrap/>
            <w:vAlign w:val="bottom"/>
            <w:hideMark/>
          </w:tcPr>
          <w:p w14:paraId="5E7A4D74"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6</w:t>
            </w:r>
          </w:p>
        </w:tc>
        <w:tc>
          <w:tcPr>
            <w:tcW w:w="2587" w:type="dxa"/>
            <w:tcBorders>
              <w:top w:val="nil"/>
              <w:left w:val="nil"/>
              <w:bottom w:val="nil"/>
              <w:right w:val="nil"/>
            </w:tcBorders>
            <w:shd w:val="clear" w:color="auto" w:fill="auto"/>
            <w:noWrap/>
            <w:vAlign w:val="bottom"/>
            <w:hideMark/>
          </w:tcPr>
          <w:p w14:paraId="14FA4EC2"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p>
        </w:tc>
        <w:tc>
          <w:tcPr>
            <w:tcW w:w="2440" w:type="dxa"/>
            <w:tcBorders>
              <w:top w:val="nil"/>
              <w:left w:val="nil"/>
              <w:bottom w:val="nil"/>
              <w:right w:val="nil"/>
            </w:tcBorders>
            <w:shd w:val="clear" w:color="auto" w:fill="auto"/>
            <w:noWrap/>
            <w:vAlign w:val="bottom"/>
            <w:hideMark/>
          </w:tcPr>
          <w:p w14:paraId="61AC265E"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p>
        </w:tc>
        <w:tc>
          <w:tcPr>
            <w:tcW w:w="1472" w:type="dxa"/>
            <w:tcBorders>
              <w:top w:val="nil"/>
              <w:left w:val="nil"/>
              <w:bottom w:val="nil"/>
              <w:right w:val="nil"/>
            </w:tcBorders>
            <w:shd w:val="clear" w:color="auto" w:fill="auto"/>
            <w:noWrap/>
            <w:vAlign w:val="bottom"/>
            <w:hideMark/>
          </w:tcPr>
          <w:p w14:paraId="2448BF57"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0, 45, 90</w:t>
            </w:r>
          </w:p>
        </w:tc>
      </w:tr>
      <w:tr w:rsidR="00B11699" w:rsidRPr="00B11699" w14:paraId="17C15EED" w14:textId="77777777" w:rsidTr="00B11699">
        <w:trPr>
          <w:trHeight w:val="319"/>
        </w:trPr>
        <w:tc>
          <w:tcPr>
            <w:tcW w:w="1229" w:type="dxa"/>
            <w:tcBorders>
              <w:top w:val="nil"/>
              <w:left w:val="nil"/>
              <w:bottom w:val="nil"/>
              <w:right w:val="nil"/>
            </w:tcBorders>
            <w:shd w:val="clear" w:color="auto" w:fill="auto"/>
            <w:noWrap/>
            <w:vAlign w:val="bottom"/>
            <w:hideMark/>
          </w:tcPr>
          <w:p w14:paraId="78EBF38C"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2</w:t>
            </w:r>
          </w:p>
        </w:tc>
        <w:tc>
          <w:tcPr>
            <w:tcW w:w="1492" w:type="dxa"/>
            <w:tcBorders>
              <w:top w:val="nil"/>
              <w:left w:val="nil"/>
              <w:bottom w:val="nil"/>
              <w:right w:val="nil"/>
            </w:tcBorders>
            <w:shd w:val="clear" w:color="auto" w:fill="auto"/>
            <w:noWrap/>
            <w:vAlign w:val="bottom"/>
            <w:hideMark/>
          </w:tcPr>
          <w:p w14:paraId="0EEB3D32"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30</w:t>
            </w:r>
          </w:p>
        </w:tc>
        <w:tc>
          <w:tcPr>
            <w:tcW w:w="2587" w:type="dxa"/>
            <w:tcBorders>
              <w:top w:val="nil"/>
              <w:left w:val="nil"/>
              <w:bottom w:val="nil"/>
              <w:right w:val="nil"/>
            </w:tcBorders>
            <w:shd w:val="clear" w:color="auto" w:fill="auto"/>
            <w:noWrap/>
            <w:vAlign w:val="bottom"/>
            <w:hideMark/>
          </w:tcPr>
          <w:p w14:paraId="71975A0A"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p>
        </w:tc>
        <w:tc>
          <w:tcPr>
            <w:tcW w:w="2440" w:type="dxa"/>
            <w:tcBorders>
              <w:top w:val="nil"/>
              <w:left w:val="nil"/>
              <w:bottom w:val="nil"/>
              <w:right w:val="nil"/>
            </w:tcBorders>
            <w:shd w:val="clear" w:color="auto" w:fill="auto"/>
            <w:noWrap/>
            <w:vAlign w:val="bottom"/>
            <w:hideMark/>
          </w:tcPr>
          <w:p w14:paraId="56661849" w14:textId="77777777" w:rsidR="00B11699" w:rsidRPr="00B11699" w:rsidRDefault="00B11699" w:rsidP="005736E4">
            <w:pPr>
              <w:spacing w:line="480" w:lineRule="auto"/>
              <w:jc w:val="center"/>
              <w:rPr>
                <w:rFonts w:ascii="Times New Roman" w:eastAsia="Times New Roman" w:hAnsi="Times New Roman" w:cs="Times New Roman"/>
                <w:sz w:val="20"/>
                <w:szCs w:val="20"/>
                <w:lang w:val="en-US"/>
              </w:rPr>
            </w:pPr>
          </w:p>
        </w:tc>
        <w:tc>
          <w:tcPr>
            <w:tcW w:w="1472" w:type="dxa"/>
            <w:tcBorders>
              <w:top w:val="nil"/>
              <w:left w:val="nil"/>
              <w:bottom w:val="nil"/>
              <w:right w:val="nil"/>
            </w:tcBorders>
            <w:shd w:val="clear" w:color="auto" w:fill="auto"/>
            <w:noWrap/>
            <w:vAlign w:val="bottom"/>
            <w:hideMark/>
          </w:tcPr>
          <w:p w14:paraId="25BE7CAA"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0, 45, 90</w:t>
            </w:r>
          </w:p>
        </w:tc>
      </w:tr>
      <w:tr w:rsidR="00B11699" w:rsidRPr="00B11699" w14:paraId="5E23ECCC" w14:textId="77777777" w:rsidTr="00B11699">
        <w:trPr>
          <w:trHeight w:val="319"/>
        </w:trPr>
        <w:tc>
          <w:tcPr>
            <w:tcW w:w="1229" w:type="dxa"/>
            <w:tcBorders>
              <w:top w:val="nil"/>
              <w:left w:val="nil"/>
              <w:bottom w:val="nil"/>
              <w:right w:val="nil"/>
            </w:tcBorders>
            <w:shd w:val="clear" w:color="auto" w:fill="auto"/>
            <w:noWrap/>
            <w:vAlign w:val="bottom"/>
            <w:hideMark/>
          </w:tcPr>
          <w:p w14:paraId="7063636A"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3-7</w:t>
            </w:r>
          </w:p>
        </w:tc>
        <w:tc>
          <w:tcPr>
            <w:tcW w:w="1492" w:type="dxa"/>
            <w:tcBorders>
              <w:top w:val="nil"/>
              <w:left w:val="nil"/>
              <w:bottom w:val="nil"/>
              <w:right w:val="nil"/>
            </w:tcBorders>
            <w:shd w:val="clear" w:color="auto" w:fill="auto"/>
            <w:noWrap/>
            <w:vAlign w:val="bottom"/>
            <w:hideMark/>
          </w:tcPr>
          <w:p w14:paraId="2FE9D7FD"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6</w:t>
            </w:r>
          </w:p>
        </w:tc>
        <w:tc>
          <w:tcPr>
            <w:tcW w:w="2587" w:type="dxa"/>
            <w:tcBorders>
              <w:top w:val="nil"/>
              <w:left w:val="nil"/>
              <w:bottom w:val="nil"/>
              <w:right w:val="nil"/>
            </w:tcBorders>
            <w:shd w:val="clear" w:color="auto" w:fill="auto"/>
            <w:noWrap/>
            <w:vAlign w:val="bottom"/>
            <w:hideMark/>
          </w:tcPr>
          <w:p w14:paraId="390FCFC4"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30</w:t>
            </w:r>
          </w:p>
        </w:tc>
        <w:tc>
          <w:tcPr>
            <w:tcW w:w="2440" w:type="dxa"/>
            <w:tcBorders>
              <w:top w:val="nil"/>
              <w:left w:val="nil"/>
              <w:bottom w:val="nil"/>
              <w:right w:val="nil"/>
            </w:tcBorders>
            <w:shd w:val="clear" w:color="auto" w:fill="auto"/>
            <w:noWrap/>
            <w:vAlign w:val="bottom"/>
            <w:hideMark/>
          </w:tcPr>
          <w:p w14:paraId="2EA2574A"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p>
        </w:tc>
        <w:tc>
          <w:tcPr>
            <w:tcW w:w="1472" w:type="dxa"/>
            <w:tcBorders>
              <w:top w:val="nil"/>
              <w:left w:val="nil"/>
              <w:bottom w:val="nil"/>
              <w:right w:val="nil"/>
            </w:tcBorders>
            <w:shd w:val="clear" w:color="auto" w:fill="auto"/>
            <w:noWrap/>
            <w:vAlign w:val="bottom"/>
            <w:hideMark/>
          </w:tcPr>
          <w:p w14:paraId="24FB777E"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45</w:t>
            </w:r>
          </w:p>
        </w:tc>
      </w:tr>
      <w:tr w:rsidR="00B11699" w:rsidRPr="00B11699" w14:paraId="43EEC33C" w14:textId="77777777" w:rsidTr="00B11699">
        <w:trPr>
          <w:trHeight w:val="319"/>
        </w:trPr>
        <w:tc>
          <w:tcPr>
            <w:tcW w:w="1229" w:type="dxa"/>
            <w:tcBorders>
              <w:top w:val="nil"/>
              <w:left w:val="nil"/>
              <w:bottom w:val="nil"/>
              <w:right w:val="nil"/>
            </w:tcBorders>
            <w:shd w:val="clear" w:color="auto" w:fill="auto"/>
            <w:noWrap/>
            <w:vAlign w:val="bottom"/>
            <w:hideMark/>
          </w:tcPr>
          <w:p w14:paraId="234027A7"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8-10</w:t>
            </w:r>
          </w:p>
        </w:tc>
        <w:tc>
          <w:tcPr>
            <w:tcW w:w="1492" w:type="dxa"/>
            <w:tcBorders>
              <w:top w:val="nil"/>
              <w:left w:val="nil"/>
              <w:bottom w:val="nil"/>
              <w:right w:val="nil"/>
            </w:tcBorders>
            <w:shd w:val="clear" w:color="auto" w:fill="auto"/>
            <w:noWrap/>
            <w:vAlign w:val="bottom"/>
            <w:hideMark/>
          </w:tcPr>
          <w:p w14:paraId="6F3DE777"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30</w:t>
            </w:r>
          </w:p>
        </w:tc>
        <w:tc>
          <w:tcPr>
            <w:tcW w:w="2587" w:type="dxa"/>
            <w:tcBorders>
              <w:top w:val="nil"/>
              <w:left w:val="nil"/>
              <w:bottom w:val="nil"/>
              <w:right w:val="nil"/>
            </w:tcBorders>
            <w:shd w:val="clear" w:color="auto" w:fill="auto"/>
            <w:noWrap/>
            <w:vAlign w:val="bottom"/>
            <w:hideMark/>
          </w:tcPr>
          <w:p w14:paraId="34E5AA1B"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178</w:t>
            </w:r>
          </w:p>
        </w:tc>
        <w:tc>
          <w:tcPr>
            <w:tcW w:w="2440" w:type="dxa"/>
            <w:tcBorders>
              <w:top w:val="nil"/>
              <w:left w:val="nil"/>
              <w:bottom w:val="nil"/>
              <w:right w:val="nil"/>
            </w:tcBorders>
            <w:shd w:val="clear" w:color="auto" w:fill="auto"/>
            <w:noWrap/>
            <w:vAlign w:val="bottom"/>
            <w:hideMark/>
          </w:tcPr>
          <w:p w14:paraId="69BB9A9C"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p>
        </w:tc>
        <w:tc>
          <w:tcPr>
            <w:tcW w:w="1472" w:type="dxa"/>
            <w:tcBorders>
              <w:top w:val="nil"/>
              <w:left w:val="nil"/>
              <w:bottom w:val="nil"/>
              <w:right w:val="nil"/>
            </w:tcBorders>
            <w:shd w:val="clear" w:color="auto" w:fill="auto"/>
            <w:noWrap/>
            <w:vAlign w:val="bottom"/>
            <w:hideMark/>
          </w:tcPr>
          <w:p w14:paraId="5D27337A"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0</w:t>
            </w:r>
          </w:p>
        </w:tc>
      </w:tr>
      <w:tr w:rsidR="00B11699" w:rsidRPr="00B11699" w14:paraId="1617F2E0" w14:textId="77777777" w:rsidTr="00B11699">
        <w:trPr>
          <w:trHeight w:val="319"/>
        </w:trPr>
        <w:tc>
          <w:tcPr>
            <w:tcW w:w="1229" w:type="dxa"/>
            <w:tcBorders>
              <w:top w:val="nil"/>
              <w:left w:val="nil"/>
              <w:bottom w:val="nil"/>
              <w:right w:val="nil"/>
            </w:tcBorders>
            <w:shd w:val="clear" w:color="auto" w:fill="auto"/>
            <w:noWrap/>
            <w:vAlign w:val="bottom"/>
            <w:hideMark/>
          </w:tcPr>
          <w:p w14:paraId="39C4AE90"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11-13</w:t>
            </w:r>
          </w:p>
        </w:tc>
        <w:tc>
          <w:tcPr>
            <w:tcW w:w="1492" w:type="dxa"/>
            <w:tcBorders>
              <w:top w:val="nil"/>
              <w:left w:val="nil"/>
              <w:bottom w:val="nil"/>
              <w:right w:val="nil"/>
            </w:tcBorders>
            <w:shd w:val="clear" w:color="auto" w:fill="auto"/>
            <w:noWrap/>
            <w:vAlign w:val="bottom"/>
            <w:hideMark/>
          </w:tcPr>
          <w:p w14:paraId="49699504"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6</w:t>
            </w:r>
          </w:p>
        </w:tc>
        <w:tc>
          <w:tcPr>
            <w:tcW w:w="2587" w:type="dxa"/>
            <w:tcBorders>
              <w:top w:val="nil"/>
              <w:left w:val="nil"/>
              <w:bottom w:val="nil"/>
              <w:right w:val="nil"/>
            </w:tcBorders>
            <w:shd w:val="clear" w:color="auto" w:fill="auto"/>
            <w:noWrap/>
            <w:vAlign w:val="bottom"/>
            <w:hideMark/>
          </w:tcPr>
          <w:p w14:paraId="728697F6"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178</w:t>
            </w:r>
          </w:p>
        </w:tc>
        <w:tc>
          <w:tcPr>
            <w:tcW w:w="2440" w:type="dxa"/>
            <w:tcBorders>
              <w:top w:val="nil"/>
              <w:left w:val="nil"/>
              <w:bottom w:val="nil"/>
              <w:right w:val="nil"/>
            </w:tcBorders>
            <w:shd w:val="clear" w:color="auto" w:fill="auto"/>
            <w:noWrap/>
            <w:vAlign w:val="bottom"/>
            <w:hideMark/>
          </w:tcPr>
          <w:p w14:paraId="3080AC95"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p>
        </w:tc>
        <w:tc>
          <w:tcPr>
            <w:tcW w:w="1472" w:type="dxa"/>
            <w:tcBorders>
              <w:top w:val="nil"/>
              <w:left w:val="nil"/>
              <w:bottom w:val="nil"/>
              <w:right w:val="nil"/>
            </w:tcBorders>
            <w:shd w:val="clear" w:color="auto" w:fill="auto"/>
            <w:noWrap/>
            <w:vAlign w:val="bottom"/>
            <w:hideMark/>
          </w:tcPr>
          <w:p w14:paraId="53699F7A"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0, 45</w:t>
            </w:r>
          </w:p>
        </w:tc>
      </w:tr>
      <w:tr w:rsidR="00B11699" w:rsidRPr="00B11699" w14:paraId="62C27F67" w14:textId="77777777" w:rsidTr="00B11699">
        <w:trPr>
          <w:trHeight w:val="319"/>
        </w:trPr>
        <w:tc>
          <w:tcPr>
            <w:tcW w:w="1229" w:type="dxa"/>
            <w:tcBorders>
              <w:top w:val="nil"/>
              <w:left w:val="nil"/>
              <w:bottom w:val="nil"/>
              <w:right w:val="nil"/>
            </w:tcBorders>
            <w:shd w:val="clear" w:color="auto" w:fill="auto"/>
            <w:noWrap/>
            <w:vAlign w:val="bottom"/>
            <w:hideMark/>
          </w:tcPr>
          <w:p w14:paraId="2FCD2FE7"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14, 15</w:t>
            </w:r>
          </w:p>
        </w:tc>
        <w:tc>
          <w:tcPr>
            <w:tcW w:w="1492" w:type="dxa"/>
            <w:tcBorders>
              <w:top w:val="nil"/>
              <w:left w:val="nil"/>
              <w:bottom w:val="nil"/>
              <w:right w:val="nil"/>
            </w:tcBorders>
            <w:shd w:val="clear" w:color="auto" w:fill="auto"/>
            <w:noWrap/>
            <w:vAlign w:val="bottom"/>
            <w:hideMark/>
          </w:tcPr>
          <w:p w14:paraId="6DB3710E"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30</w:t>
            </w:r>
          </w:p>
        </w:tc>
        <w:tc>
          <w:tcPr>
            <w:tcW w:w="2587" w:type="dxa"/>
            <w:tcBorders>
              <w:top w:val="nil"/>
              <w:left w:val="nil"/>
              <w:bottom w:val="nil"/>
              <w:right w:val="nil"/>
            </w:tcBorders>
            <w:shd w:val="clear" w:color="auto" w:fill="auto"/>
            <w:noWrap/>
            <w:vAlign w:val="bottom"/>
            <w:hideMark/>
          </w:tcPr>
          <w:p w14:paraId="18051283"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90</w:t>
            </w:r>
          </w:p>
        </w:tc>
        <w:tc>
          <w:tcPr>
            <w:tcW w:w="2440" w:type="dxa"/>
            <w:tcBorders>
              <w:top w:val="nil"/>
              <w:left w:val="nil"/>
              <w:bottom w:val="nil"/>
              <w:right w:val="nil"/>
            </w:tcBorders>
            <w:shd w:val="clear" w:color="auto" w:fill="auto"/>
            <w:noWrap/>
            <w:vAlign w:val="bottom"/>
            <w:hideMark/>
          </w:tcPr>
          <w:p w14:paraId="15A3D8C6"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60</w:t>
            </w:r>
          </w:p>
        </w:tc>
        <w:tc>
          <w:tcPr>
            <w:tcW w:w="1472" w:type="dxa"/>
            <w:tcBorders>
              <w:top w:val="nil"/>
              <w:left w:val="nil"/>
              <w:bottom w:val="nil"/>
              <w:right w:val="nil"/>
            </w:tcBorders>
            <w:shd w:val="clear" w:color="auto" w:fill="auto"/>
            <w:noWrap/>
            <w:vAlign w:val="bottom"/>
            <w:hideMark/>
          </w:tcPr>
          <w:p w14:paraId="49BFEBB6"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0, 45</w:t>
            </w:r>
          </w:p>
        </w:tc>
      </w:tr>
      <w:tr w:rsidR="00B11699" w:rsidRPr="00B11699" w14:paraId="5292FB55" w14:textId="77777777" w:rsidTr="00B11699">
        <w:trPr>
          <w:trHeight w:val="319"/>
        </w:trPr>
        <w:tc>
          <w:tcPr>
            <w:tcW w:w="1229" w:type="dxa"/>
            <w:tcBorders>
              <w:top w:val="nil"/>
              <w:left w:val="nil"/>
              <w:bottom w:val="nil"/>
              <w:right w:val="nil"/>
            </w:tcBorders>
            <w:shd w:val="clear" w:color="auto" w:fill="auto"/>
            <w:noWrap/>
            <w:vAlign w:val="bottom"/>
            <w:hideMark/>
          </w:tcPr>
          <w:p w14:paraId="5A9E8DE6"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16</w:t>
            </w:r>
          </w:p>
        </w:tc>
        <w:tc>
          <w:tcPr>
            <w:tcW w:w="1492" w:type="dxa"/>
            <w:tcBorders>
              <w:top w:val="nil"/>
              <w:left w:val="nil"/>
              <w:bottom w:val="nil"/>
              <w:right w:val="nil"/>
            </w:tcBorders>
            <w:shd w:val="clear" w:color="auto" w:fill="auto"/>
            <w:noWrap/>
            <w:vAlign w:val="bottom"/>
            <w:hideMark/>
          </w:tcPr>
          <w:p w14:paraId="0FB69796"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30</w:t>
            </w:r>
          </w:p>
        </w:tc>
        <w:tc>
          <w:tcPr>
            <w:tcW w:w="5027" w:type="dxa"/>
            <w:gridSpan w:val="2"/>
            <w:tcBorders>
              <w:top w:val="nil"/>
              <w:left w:val="nil"/>
              <w:bottom w:val="nil"/>
              <w:right w:val="nil"/>
            </w:tcBorders>
            <w:shd w:val="clear" w:color="auto" w:fill="auto"/>
            <w:noWrap/>
            <w:vAlign w:val="bottom"/>
            <w:hideMark/>
          </w:tcPr>
          <w:p w14:paraId="6AE1FF99"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city surroundings (avg. building height: 30 m)</w:t>
            </w:r>
          </w:p>
        </w:tc>
        <w:tc>
          <w:tcPr>
            <w:tcW w:w="1472" w:type="dxa"/>
            <w:tcBorders>
              <w:top w:val="nil"/>
              <w:left w:val="nil"/>
              <w:bottom w:val="nil"/>
              <w:right w:val="nil"/>
            </w:tcBorders>
            <w:shd w:val="clear" w:color="auto" w:fill="auto"/>
            <w:noWrap/>
            <w:vAlign w:val="bottom"/>
            <w:hideMark/>
          </w:tcPr>
          <w:p w14:paraId="7B1793EE"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0</w:t>
            </w:r>
          </w:p>
        </w:tc>
      </w:tr>
      <w:tr w:rsidR="00B11699" w:rsidRPr="00B11699" w14:paraId="3B9F1CCA" w14:textId="77777777" w:rsidTr="00B11699">
        <w:trPr>
          <w:trHeight w:val="319"/>
        </w:trPr>
        <w:tc>
          <w:tcPr>
            <w:tcW w:w="1229" w:type="dxa"/>
            <w:tcBorders>
              <w:top w:val="nil"/>
              <w:left w:val="nil"/>
              <w:bottom w:val="single" w:sz="4" w:space="0" w:color="auto"/>
              <w:right w:val="nil"/>
            </w:tcBorders>
            <w:shd w:val="clear" w:color="auto" w:fill="auto"/>
            <w:noWrap/>
            <w:vAlign w:val="bottom"/>
            <w:hideMark/>
          </w:tcPr>
          <w:p w14:paraId="6BC0DF0B"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17</w:t>
            </w:r>
          </w:p>
        </w:tc>
        <w:tc>
          <w:tcPr>
            <w:tcW w:w="1492" w:type="dxa"/>
            <w:tcBorders>
              <w:top w:val="nil"/>
              <w:left w:val="nil"/>
              <w:bottom w:val="single" w:sz="4" w:space="0" w:color="auto"/>
              <w:right w:val="nil"/>
            </w:tcBorders>
            <w:shd w:val="clear" w:color="auto" w:fill="auto"/>
            <w:noWrap/>
            <w:vAlign w:val="bottom"/>
            <w:hideMark/>
          </w:tcPr>
          <w:p w14:paraId="613989CD"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30</w:t>
            </w:r>
          </w:p>
        </w:tc>
        <w:tc>
          <w:tcPr>
            <w:tcW w:w="5027" w:type="dxa"/>
            <w:gridSpan w:val="2"/>
            <w:tcBorders>
              <w:top w:val="nil"/>
              <w:left w:val="nil"/>
              <w:bottom w:val="single" w:sz="4" w:space="0" w:color="auto"/>
              <w:right w:val="nil"/>
            </w:tcBorders>
            <w:shd w:val="clear" w:color="auto" w:fill="auto"/>
            <w:noWrap/>
            <w:vAlign w:val="bottom"/>
            <w:hideMark/>
          </w:tcPr>
          <w:p w14:paraId="77687162"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downtown Montreal (avg. building height: 80 m)</w:t>
            </w:r>
          </w:p>
        </w:tc>
        <w:tc>
          <w:tcPr>
            <w:tcW w:w="1472" w:type="dxa"/>
            <w:tcBorders>
              <w:top w:val="nil"/>
              <w:left w:val="nil"/>
              <w:bottom w:val="single" w:sz="4" w:space="0" w:color="auto"/>
              <w:right w:val="nil"/>
            </w:tcBorders>
            <w:shd w:val="clear" w:color="auto" w:fill="auto"/>
            <w:noWrap/>
            <w:vAlign w:val="bottom"/>
            <w:hideMark/>
          </w:tcPr>
          <w:p w14:paraId="7CD2BCBA" w14:textId="77777777" w:rsidR="00B11699" w:rsidRPr="00B11699" w:rsidRDefault="00B11699" w:rsidP="005736E4">
            <w:pPr>
              <w:spacing w:line="480" w:lineRule="auto"/>
              <w:jc w:val="center"/>
              <w:rPr>
                <w:rFonts w:ascii="Times New Roman" w:eastAsia="Times New Roman" w:hAnsi="Times New Roman" w:cs="Times New Roman"/>
                <w:color w:val="000000"/>
                <w:sz w:val="24"/>
                <w:szCs w:val="24"/>
                <w:lang w:val="en-US"/>
              </w:rPr>
            </w:pPr>
            <w:r w:rsidRPr="00B11699">
              <w:rPr>
                <w:rFonts w:ascii="Times New Roman" w:eastAsia="Times New Roman" w:hAnsi="Times New Roman" w:cs="Times New Roman"/>
                <w:color w:val="000000"/>
                <w:sz w:val="24"/>
                <w:szCs w:val="24"/>
                <w:lang w:val="en-US"/>
              </w:rPr>
              <w:t>0</w:t>
            </w:r>
          </w:p>
        </w:tc>
      </w:tr>
    </w:tbl>
    <w:p w14:paraId="6220368A" w14:textId="77777777" w:rsidR="009F7086" w:rsidRPr="00B11699" w:rsidRDefault="009B5477"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2: Cases of the isolated building and building with surroundings, studied in the wind tunnel.</w:t>
      </w:r>
    </w:p>
    <w:p w14:paraId="08D93F14" w14:textId="77777777" w:rsidR="00B91664" w:rsidRPr="009319F5" w:rsidRDefault="00B91664" w:rsidP="005736E4">
      <w:pPr>
        <w:spacing w:line="480" w:lineRule="auto"/>
        <w:jc w:val="both"/>
        <w:rPr>
          <w:rFonts w:ascii="Times New Roman" w:hAnsi="Times New Roman" w:cs="Times New Roman"/>
          <w:i/>
          <w:sz w:val="24"/>
          <w:szCs w:val="24"/>
          <w:lang w:val="en-US"/>
        </w:rPr>
      </w:pPr>
      <w:r w:rsidRPr="009319F5">
        <w:rPr>
          <w:rFonts w:ascii="Times New Roman" w:hAnsi="Times New Roman" w:cs="Times New Roman"/>
          <w:i/>
          <w:sz w:val="24"/>
          <w:szCs w:val="24"/>
          <w:lang w:val="en-US"/>
        </w:rPr>
        <w:t>3.</w:t>
      </w:r>
      <w:r w:rsidR="00BA33E7" w:rsidRPr="009319F5">
        <w:rPr>
          <w:rFonts w:ascii="Times New Roman" w:hAnsi="Times New Roman" w:cs="Times New Roman"/>
          <w:i/>
          <w:sz w:val="24"/>
          <w:szCs w:val="24"/>
          <w:lang w:val="en-US"/>
        </w:rPr>
        <w:t>2</w:t>
      </w:r>
      <w:r w:rsidRPr="009319F5">
        <w:rPr>
          <w:rFonts w:ascii="Times New Roman" w:hAnsi="Times New Roman" w:cs="Times New Roman"/>
          <w:i/>
          <w:sz w:val="24"/>
          <w:szCs w:val="24"/>
          <w:lang w:val="en-US"/>
        </w:rPr>
        <w:t xml:space="preserve"> Thermal modeling </w:t>
      </w:r>
    </w:p>
    <w:p w14:paraId="115587CF" w14:textId="77777777" w:rsidR="00977580" w:rsidRDefault="00977580"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performance of a single-glazed, water-based collector was carried out using the heat transfer model of </w:t>
      </w:r>
      <w:proofErr w:type="spellStart"/>
      <w:r w:rsidR="001F532A">
        <w:rPr>
          <w:rFonts w:ascii="Times New Roman" w:hAnsi="Times New Roman" w:cs="Times New Roman"/>
          <w:sz w:val="24"/>
          <w:szCs w:val="24"/>
          <w:lang w:val="en-US"/>
        </w:rPr>
        <w:t>Duffie</w:t>
      </w:r>
      <w:proofErr w:type="spellEnd"/>
      <w:r w:rsidR="001F532A">
        <w:rPr>
          <w:rFonts w:ascii="Times New Roman" w:hAnsi="Times New Roman" w:cs="Times New Roman"/>
          <w:sz w:val="24"/>
          <w:szCs w:val="24"/>
          <w:lang w:val="en-US"/>
        </w:rPr>
        <w:t xml:space="preserve"> &amp;</w:t>
      </w:r>
      <w:r w:rsidRPr="005C1778">
        <w:rPr>
          <w:rFonts w:ascii="Times New Roman" w:hAnsi="Times New Roman" w:cs="Times New Roman"/>
          <w:sz w:val="24"/>
          <w:szCs w:val="24"/>
          <w:lang w:val="en-US"/>
        </w:rPr>
        <w:t xml:space="preserve"> Beckman</w:t>
      </w:r>
      <w:r w:rsidR="005C1778">
        <w:rPr>
          <w:rFonts w:ascii="Times New Roman" w:hAnsi="Times New Roman" w:cs="Times New Roman"/>
          <w:sz w:val="24"/>
          <w:szCs w:val="24"/>
          <w:lang w:val="en-US"/>
        </w:rPr>
        <w:t xml:space="preserve"> (2006)</w:t>
      </w:r>
      <w:r>
        <w:rPr>
          <w:rFonts w:ascii="Times New Roman" w:hAnsi="Times New Roman" w:cs="Times New Roman"/>
          <w:sz w:val="24"/>
          <w:szCs w:val="24"/>
          <w:lang w:val="en-US"/>
        </w:rPr>
        <w:t>, for N-glazed collectors</w:t>
      </w:r>
      <w:r w:rsidR="001F532A">
        <w:rPr>
          <w:rFonts w:ascii="Times New Roman" w:hAnsi="Times New Roman" w:cs="Times New Roman"/>
          <w:sz w:val="24"/>
          <w:szCs w:val="24"/>
          <w:lang w:val="en-US"/>
        </w:rPr>
        <w:t xml:space="preserve"> (</w:t>
      </w:r>
      <w:r>
        <w:rPr>
          <w:rFonts w:ascii="Times New Roman" w:hAnsi="Times New Roman" w:cs="Times New Roman"/>
          <w:sz w:val="24"/>
          <w:szCs w:val="24"/>
          <w:lang w:val="en-US"/>
        </w:rPr>
        <w:t>N=1 glazing</w:t>
      </w:r>
      <w:r w:rsidR="001F532A">
        <w:rPr>
          <w:rFonts w:ascii="Times New Roman" w:hAnsi="Times New Roman" w:cs="Times New Roman"/>
          <w:sz w:val="24"/>
          <w:szCs w:val="24"/>
          <w:lang w:val="en-US"/>
        </w:rPr>
        <w:t>)</w:t>
      </w:r>
      <w:r>
        <w:rPr>
          <w:rFonts w:ascii="Times New Roman" w:hAnsi="Times New Roman" w:cs="Times New Roman"/>
          <w:sz w:val="24"/>
          <w:szCs w:val="24"/>
          <w:lang w:val="en-US"/>
        </w:rPr>
        <w:t>.</w:t>
      </w:r>
    </w:p>
    <w:p w14:paraId="1947C3C1" w14:textId="77777777" w:rsidR="00B91664" w:rsidRDefault="00111248"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Several assumptions were made in order to further simplify the numerical solution of the model</w:t>
      </w:r>
      <w:r w:rsidR="00B91664">
        <w:rPr>
          <w:rFonts w:ascii="Times New Roman" w:hAnsi="Times New Roman" w:cs="Times New Roman"/>
          <w:sz w:val="24"/>
          <w:szCs w:val="24"/>
          <w:lang w:val="en-US"/>
        </w:rPr>
        <w:t xml:space="preserve">: </w:t>
      </w:r>
    </w:p>
    <w:p w14:paraId="712D7563" w14:textId="77777777" w:rsidR="00B91664" w:rsidRDefault="00B91664" w:rsidP="005736E4">
      <w:pPr>
        <w:pStyle w:val="ListParagraph"/>
        <w:numPr>
          <w:ilvl w:val="0"/>
          <w:numId w:val="2"/>
        </w:numPr>
        <w:spacing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The amount of solar radiation absorbed by the glass cover is negligible.</w:t>
      </w:r>
    </w:p>
    <w:p w14:paraId="77FD5298" w14:textId="77777777" w:rsidR="00B91664" w:rsidRDefault="00B91664" w:rsidP="005736E4">
      <w:pPr>
        <w:pStyle w:val="ListParagraph"/>
        <w:numPr>
          <w:ilvl w:val="0"/>
          <w:numId w:val="2"/>
        </w:numPr>
        <w:spacing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glass is opaque to infrared radiation and the heat flow is one-dimensional.</w:t>
      </w:r>
    </w:p>
    <w:p w14:paraId="4C568655" w14:textId="77777777" w:rsidR="00B91664" w:rsidRDefault="00B91664" w:rsidP="005736E4">
      <w:pPr>
        <w:pStyle w:val="ListParagraph"/>
        <w:numPr>
          <w:ilvl w:val="0"/>
          <w:numId w:val="2"/>
        </w:numPr>
        <w:spacing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The ambient temperature is assumed to be the same at the front and the back of the collector.</w:t>
      </w:r>
    </w:p>
    <w:p w14:paraId="2E6C411F" w14:textId="77777777" w:rsidR="001F532A" w:rsidRDefault="00B91664"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w:t>
      </w:r>
      <w:proofErr w:type="spellStart"/>
      <w:r w:rsidR="001F532A">
        <w:rPr>
          <w:rFonts w:ascii="Times New Roman" w:hAnsi="Times New Roman" w:cs="Times New Roman"/>
          <w:sz w:val="24"/>
          <w:szCs w:val="24"/>
          <w:lang w:val="en-US"/>
        </w:rPr>
        <w:t>Duffie</w:t>
      </w:r>
      <w:proofErr w:type="spellEnd"/>
      <w:r w:rsidR="001F532A">
        <w:rPr>
          <w:rFonts w:ascii="Times New Roman" w:hAnsi="Times New Roman" w:cs="Times New Roman"/>
          <w:sz w:val="24"/>
          <w:szCs w:val="24"/>
          <w:lang w:val="en-US"/>
        </w:rPr>
        <w:t xml:space="preserve"> &amp;</w:t>
      </w:r>
      <w:r w:rsidR="001F532A" w:rsidRPr="005C1778">
        <w:rPr>
          <w:rFonts w:ascii="Times New Roman" w:hAnsi="Times New Roman" w:cs="Times New Roman"/>
          <w:sz w:val="24"/>
          <w:szCs w:val="24"/>
          <w:lang w:val="en-US"/>
        </w:rPr>
        <w:t xml:space="preserve"> Beckman</w:t>
      </w:r>
      <w:r w:rsidR="001F532A">
        <w:rPr>
          <w:rFonts w:ascii="Times New Roman" w:hAnsi="Times New Roman" w:cs="Times New Roman"/>
          <w:sz w:val="24"/>
          <w:szCs w:val="24"/>
          <w:lang w:val="en-US"/>
        </w:rPr>
        <w:t xml:space="preserve"> (2006) </w:t>
      </w:r>
      <w:r>
        <w:rPr>
          <w:rFonts w:ascii="Times New Roman" w:hAnsi="Times New Roman" w:cs="Times New Roman"/>
          <w:sz w:val="24"/>
          <w:szCs w:val="24"/>
          <w:lang w:val="en-US"/>
        </w:rPr>
        <w:t>the thermal performance of the collector is modeled as the useful energy gain</w:t>
      </w:r>
      <w:r w:rsidR="0097758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977580">
        <w:rPr>
          <w:rFonts w:ascii="Times New Roman" w:hAnsi="Times New Roman" w:cs="Times New Roman"/>
          <w:i/>
          <w:sz w:val="24"/>
          <w:szCs w:val="24"/>
          <w:lang w:val="en-US"/>
        </w:rPr>
        <w:t>q</w:t>
      </w:r>
      <w:r w:rsidRPr="00977580">
        <w:rPr>
          <w:rFonts w:ascii="Times New Roman" w:hAnsi="Times New Roman" w:cs="Times New Roman"/>
          <w:i/>
          <w:sz w:val="24"/>
          <w:szCs w:val="24"/>
          <w:vertAlign w:val="subscript"/>
          <w:lang w:val="en-US"/>
        </w:rPr>
        <w:t>u</w:t>
      </w:r>
      <w:proofErr w:type="spellEnd"/>
      <w:r w:rsidR="00977580">
        <w:rPr>
          <w:rFonts w:ascii="Times New Roman" w:hAnsi="Times New Roman" w:cs="Times New Roman"/>
          <w:sz w:val="24"/>
          <w:szCs w:val="24"/>
          <w:lang w:val="en-US"/>
        </w:rPr>
        <w:t>,</w:t>
      </w:r>
      <w:r>
        <w:rPr>
          <w:rFonts w:ascii="Times New Roman" w:hAnsi="Times New Roman" w:cs="Times New Roman"/>
          <w:sz w:val="24"/>
          <w:szCs w:val="24"/>
          <w:lang w:val="en-US"/>
        </w:rPr>
        <w:t xml:space="preserve"> per collector area Ac, expressed as:</w:t>
      </w:r>
    </w:p>
    <w:p w14:paraId="0A0B1EBA" w14:textId="77777777" w:rsidR="00EA5A34" w:rsidRDefault="001F532A" w:rsidP="005736E4">
      <w:pPr>
        <w:tabs>
          <w:tab w:val="left" w:pos="8647"/>
        </w:tabs>
        <w:spacing w:line="480" w:lineRule="auto"/>
        <w:jc w:val="both"/>
        <w:rPr>
          <w:rFonts w:ascii="Times New Roman" w:hAnsi="Times New Roman" w:cs="Times New Roman"/>
          <w:sz w:val="24"/>
          <w:szCs w:val="24"/>
          <w:lang w:val="en-US"/>
        </w:rPr>
      </w:pPr>
      <w:proofErr w:type="spellStart"/>
      <w:r>
        <w:rPr>
          <w:rFonts w:ascii="Times New Roman" w:hAnsi="Times New Roman" w:cs="Times New Roman"/>
          <w:i/>
          <w:sz w:val="24"/>
          <w:szCs w:val="24"/>
          <w:lang w:val="en-US"/>
        </w:rPr>
        <w:t>q</w:t>
      </w:r>
      <w:r w:rsidRPr="001F532A">
        <w:rPr>
          <w:rFonts w:ascii="Times New Roman" w:hAnsi="Times New Roman" w:cs="Times New Roman"/>
          <w:i/>
          <w:sz w:val="24"/>
          <w:szCs w:val="24"/>
          <w:vertAlign w:val="subscript"/>
          <w:lang w:val="en-US"/>
        </w:rPr>
        <w:t>u</w:t>
      </w:r>
      <w:proofErr w:type="spellEnd"/>
      <w:r w:rsidRPr="001F532A">
        <w:rPr>
          <w:rFonts w:ascii="Times New Roman" w:hAnsi="Times New Roman" w:cs="Times New Roman"/>
          <w:i/>
          <w:sz w:val="24"/>
          <w:szCs w:val="24"/>
          <w:lang w:val="en-US"/>
        </w:rPr>
        <w:t>=F</w:t>
      </w:r>
      <w:r w:rsidRPr="001F532A">
        <w:rPr>
          <w:rFonts w:ascii="Times New Roman" w:hAnsi="Times New Roman" w:cs="Times New Roman"/>
          <w:i/>
          <w:sz w:val="24"/>
          <w:szCs w:val="24"/>
          <w:vertAlign w:val="subscript"/>
          <w:lang w:val="en-US"/>
        </w:rPr>
        <w:t>R</w:t>
      </w:r>
      <w:r w:rsidRPr="001F532A">
        <w:rPr>
          <w:rFonts w:ascii="Times New Roman" w:hAnsi="Times New Roman" w:cs="Times New Roman"/>
          <w:i/>
          <w:sz w:val="24"/>
          <w:szCs w:val="24"/>
          <w:lang w:val="en-US"/>
        </w:rPr>
        <w:t>[S-U</w:t>
      </w:r>
      <w:r w:rsidRPr="001F532A">
        <w:rPr>
          <w:rFonts w:ascii="Times New Roman" w:hAnsi="Times New Roman" w:cs="Times New Roman"/>
          <w:i/>
          <w:sz w:val="24"/>
          <w:szCs w:val="24"/>
          <w:vertAlign w:val="subscript"/>
          <w:lang w:val="en-US"/>
        </w:rPr>
        <w:t>L</w:t>
      </w:r>
      <w:r w:rsidRPr="001F532A">
        <w:rPr>
          <w:rFonts w:ascii="Times New Roman" w:hAnsi="Times New Roman" w:cs="Times New Roman"/>
          <w:i/>
          <w:sz w:val="24"/>
          <w:szCs w:val="24"/>
          <w:lang w:val="en-US"/>
        </w:rPr>
        <w:t>(</w:t>
      </w:r>
      <w:proofErr w:type="spellStart"/>
      <w:r w:rsidRPr="001F532A">
        <w:rPr>
          <w:rFonts w:ascii="Times New Roman" w:hAnsi="Times New Roman" w:cs="Times New Roman"/>
          <w:i/>
          <w:sz w:val="24"/>
          <w:szCs w:val="24"/>
          <w:lang w:val="en-US"/>
        </w:rPr>
        <w:t>T</w:t>
      </w:r>
      <w:r w:rsidRPr="001F532A">
        <w:rPr>
          <w:rFonts w:ascii="Times New Roman" w:hAnsi="Times New Roman" w:cs="Times New Roman"/>
          <w:i/>
          <w:sz w:val="24"/>
          <w:szCs w:val="24"/>
          <w:vertAlign w:val="subscript"/>
          <w:lang w:val="en-US"/>
        </w:rPr>
        <w:t>i</w:t>
      </w:r>
      <w:proofErr w:type="spellEnd"/>
      <w:r w:rsidRPr="001F532A">
        <w:rPr>
          <w:rFonts w:ascii="Times New Roman" w:hAnsi="Times New Roman" w:cs="Times New Roman"/>
          <w:i/>
          <w:sz w:val="24"/>
          <w:szCs w:val="24"/>
          <w:lang w:val="en-US"/>
        </w:rPr>
        <w:t>-T</w:t>
      </w:r>
      <w:r w:rsidRPr="001F532A">
        <w:rPr>
          <w:rFonts w:ascii="Times New Roman" w:hAnsi="Times New Roman" w:cs="Times New Roman"/>
          <w:i/>
          <w:sz w:val="24"/>
          <w:szCs w:val="24"/>
          <w:vertAlign w:val="subscript"/>
          <w:lang w:val="en-US"/>
        </w:rPr>
        <w:t>a</w:t>
      </w:r>
      <w:r w:rsidRPr="001F532A">
        <w:rPr>
          <w:rFonts w:ascii="Times New Roman" w:hAnsi="Times New Roman" w:cs="Times New Roman"/>
          <w:i/>
          <w:sz w:val="24"/>
          <w:szCs w:val="24"/>
          <w:lang w:val="en-US"/>
        </w:rPr>
        <w:t>)]</w:t>
      </w:r>
      <w:r>
        <w:rPr>
          <w:rFonts w:ascii="Times New Roman" w:hAnsi="Times New Roman" w:cs="Times New Roman"/>
          <w:i/>
          <w:sz w:val="24"/>
          <w:szCs w:val="24"/>
          <w:lang w:val="en-US"/>
        </w:rPr>
        <w:tab/>
      </w:r>
      <w:r>
        <w:rPr>
          <w:rFonts w:ascii="Times New Roman" w:hAnsi="Times New Roman" w:cs="Times New Roman"/>
          <w:sz w:val="24"/>
          <w:szCs w:val="24"/>
          <w:lang w:val="en-US"/>
        </w:rPr>
        <w:t>(9)</w:t>
      </w:r>
    </w:p>
    <w:p w14:paraId="67A67E97" w14:textId="19BDF0D4" w:rsidR="00C76799" w:rsidRDefault="007417A8"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C76799">
        <w:rPr>
          <w:rFonts w:ascii="Times New Roman" w:hAnsi="Times New Roman" w:cs="Times New Roman"/>
          <w:sz w:val="24"/>
          <w:szCs w:val="24"/>
          <w:lang w:val="en-US"/>
        </w:rPr>
        <w:t xml:space="preserve">here </w:t>
      </w:r>
      <w:r w:rsidR="00C76799" w:rsidRPr="003359F3">
        <w:rPr>
          <w:rFonts w:ascii="Times New Roman" w:hAnsi="Times New Roman" w:cs="Times New Roman"/>
          <w:i/>
          <w:sz w:val="24"/>
          <w:szCs w:val="24"/>
          <w:lang w:val="en-US"/>
        </w:rPr>
        <w:t>T</w:t>
      </w:r>
      <w:r w:rsidR="00C76799" w:rsidRPr="003359F3">
        <w:rPr>
          <w:rFonts w:ascii="Times New Roman" w:hAnsi="Times New Roman" w:cs="Times New Roman"/>
          <w:i/>
          <w:sz w:val="24"/>
          <w:szCs w:val="24"/>
          <w:vertAlign w:val="subscript"/>
          <w:lang w:val="en-US"/>
        </w:rPr>
        <w:t>i</w:t>
      </w:r>
      <w:r w:rsidR="00C76799">
        <w:rPr>
          <w:rFonts w:ascii="Times New Roman" w:hAnsi="Times New Roman" w:cs="Times New Roman"/>
          <w:sz w:val="24"/>
          <w:szCs w:val="24"/>
          <w:lang w:val="en-US"/>
        </w:rPr>
        <w:t xml:space="preserve"> and </w:t>
      </w:r>
      <w:r w:rsidR="00C76799" w:rsidRPr="003359F3">
        <w:rPr>
          <w:rFonts w:ascii="Times New Roman" w:hAnsi="Times New Roman" w:cs="Times New Roman"/>
          <w:i/>
          <w:sz w:val="24"/>
          <w:szCs w:val="24"/>
          <w:lang w:val="en-US"/>
        </w:rPr>
        <w:t>T</w:t>
      </w:r>
      <w:r w:rsidR="00C76799" w:rsidRPr="003359F3">
        <w:rPr>
          <w:rFonts w:ascii="Times New Roman" w:hAnsi="Times New Roman" w:cs="Times New Roman"/>
          <w:i/>
          <w:sz w:val="24"/>
          <w:szCs w:val="24"/>
          <w:vertAlign w:val="subscript"/>
          <w:lang w:val="en-US"/>
        </w:rPr>
        <w:t>a</w:t>
      </w:r>
      <w:r w:rsidR="00C76799">
        <w:rPr>
          <w:rFonts w:ascii="Times New Roman" w:hAnsi="Times New Roman" w:cs="Times New Roman"/>
          <w:sz w:val="24"/>
          <w:szCs w:val="24"/>
          <w:lang w:val="en-US"/>
        </w:rPr>
        <w:t xml:space="preserve"> are the inlet and ambient temperatures respectively, </w:t>
      </w:r>
      <w:r w:rsidR="00C76799" w:rsidRPr="003359F3">
        <w:rPr>
          <w:rFonts w:ascii="Times New Roman" w:hAnsi="Times New Roman" w:cs="Times New Roman"/>
          <w:i/>
          <w:sz w:val="24"/>
          <w:szCs w:val="24"/>
          <w:lang w:val="en-US"/>
        </w:rPr>
        <w:t>F</w:t>
      </w:r>
      <w:r w:rsidR="00C76799" w:rsidRPr="003359F3">
        <w:rPr>
          <w:rFonts w:ascii="Times New Roman" w:hAnsi="Times New Roman" w:cs="Times New Roman"/>
          <w:i/>
          <w:sz w:val="24"/>
          <w:szCs w:val="24"/>
          <w:vertAlign w:val="subscript"/>
          <w:lang w:val="en-US"/>
        </w:rPr>
        <w:t>R</w:t>
      </w:r>
      <w:r w:rsidR="00C76799">
        <w:rPr>
          <w:rFonts w:ascii="Times New Roman" w:hAnsi="Times New Roman" w:cs="Times New Roman"/>
          <w:sz w:val="24"/>
          <w:szCs w:val="24"/>
          <w:lang w:val="en-US"/>
        </w:rPr>
        <w:t xml:space="preserve"> is the collector heat removal factor</w:t>
      </w:r>
      <w:r w:rsidR="007F24CD" w:rsidRPr="007F24CD">
        <w:rPr>
          <w:rFonts w:ascii="Times New Roman" w:hAnsi="Times New Roman" w:cs="Times New Roman"/>
          <w:sz w:val="24"/>
          <w:szCs w:val="24"/>
          <w:lang w:val="en-US"/>
        </w:rPr>
        <w:t xml:space="preserve"> </w:t>
      </w:r>
      <w:r w:rsidR="007F24CD">
        <w:rPr>
          <w:rFonts w:ascii="Times New Roman" w:hAnsi="Times New Roman" w:cs="Times New Roman"/>
          <w:sz w:val="24"/>
          <w:szCs w:val="24"/>
          <w:lang w:val="en-US"/>
        </w:rPr>
        <w:t>which relates the actual useful energy of the collector to the useful gain if the whole collector surface were at the cooling fluid temperature</w:t>
      </w:r>
      <w:r w:rsidR="00C76799">
        <w:rPr>
          <w:rFonts w:ascii="Times New Roman" w:hAnsi="Times New Roman" w:cs="Times New Roman"/>
          <w:sz w:val="24"/>
          <w:szCs w:val="24"/>
          <w:lang w:val="en-US"/>
        </w:rPr>
        <w:t xml:space="preserve">, </w:t>
      </w:r>
      <w:r w:rsidR="00C76799" w:rsidRPr="003359F3">
        <w:rPr>
          <w:rFonts w:ascii="Times New Roman" w:hAnsi="Times New Roman" w:cs="Times New Roman"/>
          <w:i/>
          <w:sz w:val="24"/>
          <w:szCs w:val="24"/>
          <w:lang w:val="en-US"/>
        </w:rPr>
        <w:t>S</w:t>
      </w:r>
      <w:r w:rsidR="00C76799">
        <w:rPr>
          <w:rFonts w:ascii="Times New Roman" w:hAnsi="Times New Roman" w:cs="Times New Roman"/>
          <w:sz w:val="24"/>
          <w:szCs w:val="24"/>
          <w:lang w:val="en-US"/>
        </w:rPr>
        <w:t xml:space="preserve"> is the solar radiation absorbed by the collector plate and </w:t>
      </w:r>
      <w:r w:rsidR="00C76799" w:rsidRPr="003359F3">
        <w:rPr>
          <w:rFonts w:ascii="Times New Roman" w:hAnsi="Times New Roman" w:cs="Times New Roman"/>
          <w:i/>
          <w:sz w:val="24"/>
          <w:szCs w:val="24"/>
          <w:lang w:val="en-US"/>
        </w:rPr>
        <w:t>U</w:t>
      </w:r>
      <w:r w:rsidR="00C76799" w:rsidRPr="003359F3">
        <w:rPr>
          <w:rFonts w:ascii="Times New Roman" w:hAnsi="Times New Roman" w:cs="Times New Roman"/>
          <w:i/>
          <w:sz w:val="24"/>
          <w:szCs w:val="24"/>
          <w:vertAlign w:val="subscript"/>
          <w:lang w:val="en-US"/>
        </w:rPr>
        <w:t>L</w:t>
      </w:r>
      <w:r w:rsidR="00C76799">
        <w:rPr>
          <w:rFonts w:ascii="Times New Roman" w:hAnsi="Times New Roman" w:cs="Times New Roman"/>
          <w:sz w:val="24"/>
          <w:szCs w:val="24"/>
          <w:lang w:val="en-US"/>
        </w:rPr>
        <w:t xml:space="preserve"> is the overall collector loss coefficient. </w:t>
      </w:r>
      <w:r w:rsidR="00C76799" w:rsidRPr="003359F3">
        <w:rPr>
          <w:rFonts w:ascii="Times New Roman" w:hAnsi="Times New Roman" w:cs="Times New Roman"/>
          <w:i/>
          <w:sz w:val="24"/>
          <w:szCs w:val="24"/>
          <w:lang w:val="en-US"/>
        </w:rPr>
        <w:t>U</w:t>
      </w:r>
      <w:r w:rsidR="00C76799" w:rsidRPr="003359F3">
        <w:rPr>
          <w:rFonts w:ascii="Times New Roman" w:hAnsi="Times New Roman" w:cs="Times New Roman"/>
          <w:i/>
          <w:sz w:val="24"/>
          <w:szCs w:val="24"/>
          <w:vertAlign w:val="subscript"/>
          <w:lang w:val="en-US"/>
        </w:rPr>
        <w:t>L</w:t>
      </w:r>
      <w:r w:rsidR="00C76799">
        <w:rPr>
          <w:rFonts w:ascii="Times New Roman" w:hAnsi="Times New Roman" w:cs="Times New Roman"/>
          <w:sz w:val="24"/>
          <w:szCs w:val="24"/>
          <w:lang w:val="en-US"/>
        </w:rPr>
        <w:t xml:space="preserve"> consists of all the losses that take place during the collector’s use and includes the top-loss coefficient </w:t>
      </w:r>
      <w:proofErr w:type="spellStart"/>
      <w:r w:rsidR="00664A2D" w:rsidRPr="003359F3">
        <w:rPr>
          <w:rFonts w:ascii="Times New Roman" w:hAnsi="Times New Roman" w:cs="Times New Roman"/>
          <w:i/>
          <w:sz w:val="24"/>
          <w:szCs w:val="24"/>
          <w:lang w:val="en-US"/>
        </w:rPr>
        <w:t>U</w:t>
      </w:r>
      <w:r w:rsidR="00664A2D">
        <w:rPr>
          <w:rFonts w:ascii="Times New Roman" w:hAnsi="Times New Roman" w:cs="Times New Roman"/>
          <w:i/>
          <w:sz w:val="24"/>
          <w:szCs w:val="24"/>
          <w:vertAlign w:val="subscript"/>
          <w:lang w:val="en-US"/>
        </w:rPr>
        <w:t>t</w:t>
      </w:r>
      <w:proofErr w:type="spellEnd"/>
      <w:r w:rsidR="00C76799">
        <w:rPr>
          <w:rFonts w:ascii="Times New Roman" w:hAnsi="Times New Roman" w:cs="Times New Roman"/>
          <w:sz w:val="24"/>
          <w:szCs w:val="24"/>
          <w:lang w:val="en-US"/>
        </w:rPr>
        <w:t xml:space="preserve">, the bottom-loss coefficient </w:t>
      </w:r>
      <w:proofErr w:type="spellStart"/>
      <w:r w:rsidR="00C76799" w:rsidRPr="003359F3">
        <w:rPr>
          <w:rFonts w:ascii="Times New Roman" w:hAnsi="Times New Roman" w:cs="Times New Roman"/>
          <w:i/>
          <w:sz w:val="24"/>
          <w:szCs w:val="24"/>
          <w:lang w:val="en-US"/>
        </w:rPr>
        <w:t>U</w:t>
      </w:r>
      <w:r w:rsidR="00C76799" w:rsidRPr="003359F3">
        <w:rPr>
          <w:rFonts w:ascii="Times New Roman" w:hAnsi="Times New Roman" w:cs="Times New Roman"/>
          <w:i/>
          <w:sz w:val="24"/>
          <w:szCs w:val="24"/>
          <w:vertAlign w:val="subscript"/>
          <w:lang w:val="en-US"/>
        </w:rPr>
        <w:t>b</w:t>
      </w:r>
      <w:proofErr w:type="spellEnd"/>
      <w:r w:rsidR="00C76799">
        <w:rPr>
          <w:rFonts w:ascii="Times New Roman" w:hAnsi="Times New Roman" w:cs="Times New Roman"/>
          <w:sz w:val="24"/>
          <w:szCs w:val="24"/>
          <w:lang w:val="en-US"/>
        </w:rPr>
        <w:t xml:space="preserve"> and the edge loss coefficient </w:t>
      </w:r>
      <w:proofErr w:type="spellStart"/>
      <w:r w:rsidR="00C76799" w:rsidRPr="003359F3">
        <w:rPr>
          <w:rFonts w:ascii="Times New Roman" w:hAnsi="Times New Roman" w:cs="Times New Roman"/>
          <w:i/>
          <w:sz w:val="24"/>
          <w:szCs w:val="24"/>
          <w:lang w:val="en-US"/>
        </w:rPr>
        <w:t>U</w:t>
      </w:r>
      <w:r w:rsidR="00C76799" w:rsidRPr="003359F3">
        <w:rPr>
          <w:rFonts w:ascii="Times New Roman" w:hAnsi="Times New Roman" w:cs="Times New Roman"/>
          <w:i/>
          <w:sz w:val="24"/>
          <w:szCs w:val="24"/>
          <w:vertAlign w:val="subscript"/>
          <w:lang w:val="en-US"/>
        </w:rPr>
        <w:t>e</w:t>
      </w:r>
      <w:proofErr w:type="spellEnd"/>
      <w:r w:rsidR="000258D7">
        <w:rPr>
          <w:rFonts w:ascii="Times New Roman" w:hAnsi="Times New Roman" w:cs="Times New Roman"/>
          <w:sz w:val="24"/>
          <w:szCs w:val="24"/>
          <w:lang w:val="en-US"/>
        </w:rPr>
        <w:t xml:space="preserve"> (equation 10)</w:t>
      </w:r>
      <w:r w:rsidR="00C76799">
        <w:rPr>
          <w:rFonts w:ascii="Times New Roman" w:hAnsi="Times New Roman" w:cs="Times New Roman"/>
          <w:sz w:val="24"/>
          <w:szCs w:val="24"/>
          <w:lang w:val="en-US"/>
        </w:rPr>
        <w:t>.</w:t>
      </w:r>
    </w:p>
    <w:p w14:paraId="79534975" w14:textId="77777777" w:rsidR="00C76799" w:rsidRPr="00B91664" w:rsidRDefault="000258D7" w:rsidP="005736E4">
      <w:pPr>
        <w:tabs>
          <w:tab w:val="left" w:pos="8647"/>
        </w:tabs>
        <w:spacing w:line="480" w:lineRule="auto"/>
        <w:jc w:val="both"/>
        <w:rPr>
          <w:rFonts w:ascii="Times New Roman" w:hAnsi="Times New Roman" w:cs="Times New Roman"/>
          <w:sz w:val="24"/>
          <w:szCs w:val="24"/>
          <w:lang w:val="en-US"/>
        </w:rPr>
      </w:pPr>
      <w:r w:rsidRPr="000258D7">
        <w:rPr>
          <w:rFonts w:ascii="Times New Roman" w:hAnsi="Times New Roman" w:cs="Times New Roman"/>
          <w:i/>
          <w:sz w:val="24"/>
          <w:szCs w:val="24"/>
          <w:lang w:val="en-US"/>
        </w:rPr>
        <w:t>U</w:t>
      </w:r>
      <w:r w:rsidRPr="000258D7">
        <w:rPr>
          <w:rFonts w:ascii="Times New Roman" w:hAnsi="Times New Roman" w:cs="Times New Roman"/>
          <w:i/>
          <w:sz w:val="24"/>
          <w:szCs w:val="24"/>
          <w:vertAlign w:val="subscript"/>
          <w:lang w:val="en-US"/>
        </w:rPr>
        <w:t>L</w:t>
      </w:r>
      <w:r w:rsidRPr="000258D7">
        <w:rPr>
          <w:rFonts w:ascii="Times New Roman" w:hAnsi="Times New Roman" w:cs="Times New Roman"/>
          <w:i/>
          <w:sz w:val="24"/>
          <w:szCs w:val="24"/>
          <w:lang w:val="en-US"/>
        </w:rPr>
        <w:t>=</w:t>
      </w:r>
      <w:proofErr w:type="spellStart"/>
      <w:r w:rsidRPr="000258D7">
        <w:rPr>
          <w:rFonts w:ascii="Times New Roman" w:hAnsi="Times New Roman" w:cs="Times New Roman"/>
          <w:i/>
          <w:sz w:val="24"/>
          <w:szCs w:val="24"/>
          <w:lang w:val="en-US"/>
        </w:rPr>
        <w:t>U</w:t>
      </w:r>
      <w:r w:rsidRPr="000258D7">
        <w:rPr>
          <w:rFonts w:ascii="Times New Roman" w:hAnsi="Times New Roman" w:cs="Times New Roman"/>
          <w:i/>
          <w:sz w:val="24"/>
          <w:szCs w:val="24"/>
          <w:vertAlign w:val="subscript"/>
          <w:lang w:val="en-US"/>
        </w:rPr>
        <w:t>t</w:t>
      </w:r>
      <w:r w:rsidRPr="000258D7">
        <w:rPr>
          <w:rFonts w:ascii="Times New Roman" w:hAnsi="Times New Roman" w:cs="Times New Roman"/>
          <w:i/>
          <w:sz w:val="24"/>
          <w:szCs w:val="24"/>
          <w:lang w:val="en-US"/>
        </w:rPr>
        <w:t>+U</w:t>
      </w:r>
      <w:r w:rsidRPr="000258D7">
        <w:rPr>
          <w:rFonts w:ascii="Times New Roman" w:hAnsi="Times New Roman" w:cs="Times New Roman"/>
          <w:i/>
          <w:sz w:val="24"/>
          <w:szCs w:val="24"/>
          <w:vertAlign w:val="subscript"/>
          <w:lang w:val="en-US"/>
        </w:rPr>
        <w:t>b</w:t>
      </w:r>
      <w:r w:rsidRPr="000258D7">
        <w:rPr>
          <w:rFonts w:ascii="Times New Roman" w:hAnsi="Times New Roman" w:cs="Times New Roman"/>
          <w:i/>
          <w:sz w:val="24"/>
          <w:szCs w:val="24"/>
          <w:lang w:val="en-US"/>
        </w:rPr>
        <w:t>+U</w:t>
      </w:r>
      <w:r w:rsidRPr="000258D7">
        <w:rPr>
          <w:rFonts w:ascii="Times New Roman" w:hAnsi="Times New Roman" w:cs="Times New Roman"/>
          <w:i/>
          <w:sz w:val="24"/>
          <w:szCs w:val="24"/>
          <w:vertAlign w:val="subscript"/>
          <w:lang w:val="en-US"/>
        </w:rPr>
        <w:t>e</w:t>
      </w:r>
      <w:proofErr w:type="spellEnd"/>
      <w:r>
        <w:rPr>
          <w:rFonts w:ascii="Times New Roman" w:hAnsi="Times New Roman" w:cs="Times New Roman"/>
          <w:i/>
          <w:sz w:val="24"/>
          <w:szCs w:val="24"/>
          <w:lang w:val="en-US"/>
        </w:rPr>
        <w:tab/>
      </w:r>
      <w:r>
        <w:rPr>
          <w:rFonts w:ascii="Times New Roman" w:hAnsi="Times New Roman" w:cs="Times New Roman"/>
          <w:sz w:val="24"/>
          <w:szCs w:val="24"/>
          <w:lang w:val="en-US"/>
        </w:rPr>
        <w:t>(10)</w:t>
      </w:r>
    </w:p>
    <w:p w14:paraId="0B360F35" w14:textId="77777777" w:rsidR="005724DD" w:rsidRDefault="00223468"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top-loss coefficient expresses the </w:t>
      </w:r>
      <w:r w:rsidR="004A7410">
        <w:rPr>
          <w:rFonts w:ascii="Times New Roman" w:hAnsi="Times New Roman" w:cs="Times New Roman"/>
          <w:sz w:val="24"/>
          <w:szCs w:val="24"/>
          <w:lang w:val="en-US"/>
        </w:rPr>
        <w:t>heat escaped</w:t>
      </w:r>
      <w:r>
        <w:rPr>
          <w:rFonts w:ascii="Times New Roman" w:hAnsi="Times New Roman" w:cs="Times New Roman"/>
          <w:sz w:val="24"/>
          <w:szCs w:val="24"/>
          <w:lang w:val="en-US"/>
        </w:rPr>
        <w:t xml:space="preserve"> through the top cover of the solar collector due to convection and radiation between the glazing and the absorber plate. In this model, an empirical equation developed by</w:t>
      </w:r>
      <w:r w:rsidR="00755F29">
        <w:rPr>
          <w:rFonts w:ascii="Times New Roman" w:hAnsi="Times New Roman" w:cs="Times New Roman"/>
          <w:sz w:val="24"/>
          <w:szCs w:val="24"/>
          <w:lang w:val="en-US"/>
        </w:rPr>
        <w:t xml:space="preserve"> Klein (1979)</w:t>
      </w:r>
      <w:r>
        <w:rPr>
          <w:rFonts w:ascii="Times New Roman" w:hAnsi="Times New Roman" w:cs="Times New Roman"/>
          <w:sz w:val="24"/>
          <w:szCs w:val="24"/>
          <w:lang w:val="en-US"/>
        </w:rPr>
        <w:t xml:space="preserve"> is used:</w:t>
      </w:r>
    </w:p>
    <w:p w14:paraId="33F227EA" w14:textId="77777777" w:rsidR="00223468" w:rsidRDefault="008946B3" w:rsidP="005736E4">
      <w:pPr>
        <w:tabs>
          <w:tab w:val="left" w:pos="8647"/>
        </w:tabs>
        <w:spacing w:line="480" w:lineRule="auto"/>
        <w:jc w:val="both"/>
        <w:rPr>
          <w:rFonts w:ascii="Times New Roman" w:hAnsi="Times New Roman" w:cs="Times New Roman"/>
          <w:sz w:val="24"/>
          <w:szCs w:val="24"/>
          <w:lang w:val="en-US"/>
        </w:rPr>
      </w:pPr>
      <w:r w:rsidRPr="008946B3">
        <w:rPr>
          <w:rFonts w:ascii="Times New Roman" w:hAnsi="Times New Roman" w:cs="Times New Roman"/>
          <w:position w:val="-66"/>
          <w:sz w:val="24"/>
          <w:szCs w:val="24"/>
          <w:lang w:val="en-US"/>
        </w:rPr>
        <w:object w:dxaOrig="7400" w:dyaOrig="1100" w14:anchorId="50DEF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75pt;height:54.75pt" o:ole="">
            <v:imagedata r:id="rId19" o:title=""/>
          </v:shape>
          <o:OLEObject Type="Embed" ProgID="Equation.DSMT4" ShapeID="_x0000_i1025" DrawAspect="Content" ObjectID="_1544686617" r:id="rId20"/>
        </w:object>
      </w:r>
      <w:r>
        <w:rPr>
          <w:rFonts w:ascii="Times New Roman" w:hAnsi="Times New Roman" w:cs="Times New Roman"/>
          <w:sz w:val="24"/>
          <w:szCs w:val="24"/>
          <w:lang w:val="en-US"/>
        </w:rPr>
        <w:tab/>
        <w:t>(11)</w:t>
      </w:r>
    </w:p>
    <w:p w14:paraId="6BF216AB" w14:textId="77777777" w:rsidR="00223468" w:rsidRDefault="000D0FFD"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223468">
        <w:rPr>
          <w:rFonts w:ascii="Times New Roman" w:hAnsi="Times New Roman" w:cs="Times New Roman"/>
          <w:sz w:val="24"/>
          <w:szCs w:val="24"/>
          <w:lang w:val="en-US"/>
        </w:rPr>
        <w:t>here:</w:t>
      </w:r>
    </w:p>
    <w:p w14:paraId="415C9615" w14:textId="77777777" w:rsidR="00223468" w:rsidRDefault="00223468" w:rsidP="005736E4">
      <w:pPr>
        <w:pStyle w:val="ListParagraph"/>
        <w:numPr>
          <w:ilvl w:val="0"/>
          <w:numId w:val="3"/>
        </w:numPr>
        <w:spacing w:line="480" w:lineRule="auto"/>
        <w:ind w:left="0" w:firstLine="0"/>
        <w:jc w:val="both"/>
        <w:rPr>
          <w:rFonts w:ascii="Times New Roman" w:hAnsi="Times New Roman" w:cs="Times New Roman"/>
          <w:sz w:val="24"/>
          <w:szCs w:val="24"/>
          <w:lang w:val="en-US"/>
        </w:rPr>
      </w:pPr>
      <w:r w:rsidRPr="003359F3">
        <w:rPr>
          <w:rFonts w:ascii="Times New Roman" w:hAnsi="Times New Roman" w:cs="Times New Roman"/>
          <w:i/>
          <w:sz w:val="24"/>
          <w:szCs w:val="24"/>
          <w:lang w:val="en-US"/>
        </w:rPr>
        <w:t>N</w:t>
      </w:r>
      <w:r>
        <w:rPr>
          <w:rFonts w:ascii="Times New Roman" w:hAnsi="Times New Roman" w:cs="Times New Roman"/>
          <w:sz w:val="24"/>
          <w:szCs w:val="24"/>
          <w:lang w:val="en-US"/>
        </w:rPr>
        <w:t xml:space="preserve"> is the number of glass covers</w:t>
      </w:r>
    </w:p>
    <w:p w14:paraId="17F67621" w14:textId="047A0E04" w:rsidR="00223468" w:rsidRDefault="00D82A21" w:rsidP="005736E4">
      <w:pPr>
        <w:pStyle w:val="ListParagraph"/>
        <w:numPr>
          <w:ilvl w:val="0"/>
          <w:numId w:val="3"/>
        </w:numPr>
        <w:spacing w:line="480" w:lineRule="auto"/>
        <w:ind w:left="0" w:firstLine="0"/>
        <w:jc w:val="both"/>
        <w:rPr>
          <w:rFonts w:ascii="Times New Roman" w:hAnsi="Times New Roman" w:cs="Times New Roman"/>
          <w:sz w:val="24"/>
          <w:szCs w:val="24"/>
          <w:lang w:val="en-US"/>
        </w:rPr>
      </w:pPr>
      <w:r>
        <w:rPr>
          <w:rFonts w:ascii="Times New Roman" w:hAnsi="Times New Roman" w:cs="Times New Roman"/>
          <w:i/>
          <w:sz w:val="24"/>
          <w:szCs w:val="24"/>
          <w:lang w:val="el-GR"/>
        </w:rPr>
        <w:lastRenderedPageBreak/>
        <w:t>ε</w:t>
      </w:r>
      <w:r w:rsidRPr="003359F3">
        <w:rPr>
          <w:rFonts w:ascii="Times New Roman" w:hAnsi="Times New Roman" w:cs="Times New Roman"/>
          <w:i/>
          <w:sz w:val="24"/>
          <w:szCs w:val="24"/>
          <w:vertAlign w:val="subscript"/>
          <w:lang w:val="en-US"/>
        </w:rPr>
        <w:t>g</w:t>
      </w:r>
      <w:r w:rsidRPr="003359F3">
        <w:rPr>
          <w:rFonts w:ascii="Times New Roman" w:hAnsi="Times New Roman" w:cs="Times New Roman"/>
          <w:i/>
          <w:sz w:val="24"/>
          <w:szCs w:val="24"/>
          <w:lang w:val="en-US"/>
        </w:rPr>
        <w:t xml:space="preserve"> </w:t>
      </w:r>
      <w:r w:rsidR="00223468">
        <w:rPr>
          <w:rFonts w:ascii="Times New Roman" w:hAnsi="Times New Roman" w:cs="Times New Roman"/>
          <w:sz w:val="24"/>
          <w:szCs w:val="24"/>
          <w:lang w:val="en-US"/>
        </w:rPr>
        <w:t>is the glass emittance</w:t>
      </w:r>
      <w:r w:rsidR="003C398A">
        <w:rPr>
          <w:rFonts w:ascii="Times New Roman" w:hAnsi="Times New Roman" w:cs="Times New Roman"/>
          <w:sz w:val="24"/>
          <w:szCs w:val="24"/>
          <w:lang w:val="en-US"/>
        </w:rPr>
        <w:t xml:space="preserve"> (dimensionless)</w:t>
      </w:r>
    </w:p>
    <w:p w14:paraId="651E82F0" w14:textId="429F6BA2" w:rsidR="00223468" w:rsidRDefault="00D82A21" w:rsidP="005736E4">
      <w:pPr>
        <w:pStyle w:val="ListParagraph"/>
        <w:numPr>
          <w:ilvl w:val="0"/>
          <w:numId w:val="3"/>
        </w:numPr>
        <w:spacing w:line="480" w:lineRule="auto"/>
        <w:ind w:left="0" w:firstLine="0"/>
        <w:jc w:val="both"/>
        <w:rPr>
          <w:rFonts w:ascii="Times New Roman" w:hAnsi="Times New Roman" w:cs="Times New Roman"/>
          <w:sz w:val="24"/>
          <w:szCs w:val="24"/>
          <w:lang w:val="en-US"/>
        </w:rPr>
      </w:pPr>
      <w:r>
        <w:rPr>
          <w:rFonts w:ascii="Times New Roman" w:hAnsi="Times New Roman" w:cs="Times New Roman"/>
          <w:i/>
          <w:sz w:val="24"/>
          <w:szCs w:val="24"/>
          <w:lang w:val="el-GR"/>
        </w:rPr>
        <w:t>ε</w:t>
      </w:r>
      <w:r w:rsidRPr="003359F3">
        <w:rPr>
          <w:rFonts w:ascii="Times New Roman" w:hAnsi="Times New Roman" w:cs="Times New Roman"/>
          <w:i/>
          <w:sz w:val="24"/>
          <w:szCs w:val="24"/>
          <w:vertAlign w:val="subscript"/>
          <w:lang w:val="en-US"/>
        </w:rPr>
        <w:t>p</w:t>
      </w:r>
      <w:r>
        <w:rPr>
          <w:rFonts w:ascii="Times New Roman" w:hAnsi="Times New Roman" w:cs="Times New Roman"/>
          <w:sz w:val="24"/>
          <w:szCs w:val="24"/>
          <w:lang w:val="en-US"/>
        </w:rPr>
        <w:t xml:space="preserve"> </w:t>
      </w:r>
      <w:r w:rsidR="00865F42">
        <w:rPr>
          <w:rFonts w:ascii="Times New Roman" w:hAnsi="Times New Roman" w:cs="Times New Roman"/>
          <w:sz w:val="24"/>
          <w:szCs w:val="24"/>
          <w:lang w:val="en-US"/>
        </w:rPr>
        <w:t xml:space="preserve">is </w:t>
      </w:r>
      <w:r w:rsidR="00223468">
        <w:rPr>
          <w:rFonts w:ascii="Times New Roman" w:hAnsi="Times New Roman" w:cs="Times New Roman"/>
          <w:sz w:val="24"/>
          <w:szCs w:val="24"/>
          <w:lang w:val="en-US"/>
        </w:rPr>
        <w:t>the plate emittance</w:t>
      </w:r>
      <w:r w:rsidR="003C398A">
        <w:rPr>
          <w:rFonts w:ascii="Times New Roman" w:hAnsi="Times New Roman" w:cs="Times New Roman"/>
          <w:sz w:val="24"/>
          <w:szCs w:val="24"/>
          <w:lang w:val="en-US"/>
        </w:rPr>
        <w:t xml:space="preserve"> (dimensionless)</w:t>
      </w:r>
    </w:p>
    <w:p w14:paraId="5E921ECE" w14:textId="77777777" w:rsidR="00223468" w:rsidRDefault="00223468" w:rsidP="005736E4">
      <w:pPr>
        <w:pStyle w:val="ListParagraph"/>
        <w:numPr>
          <w:ilvl w:val="0"/>
          <w:numId w:val="3"/>
        </w:numPr>
        <w:spacing w:line="480" w:lineRule="auto"/>
        <w:ind w:left="0" w:firstLine="0"/>
        <w:jc w:val="both"/>
        <w:rPr>
          <w:rFonts w:ascii="Times New Roman" w:hAnsi="Times New Roman" w:cs="Times New Roman"/>
          <w:sz w:val="24"/>
          <w:szCs w:val="24"/>
          <w:lang w:val="en-US"/>
        </w:rPr>
      </w:pPr>
      <w:proofErr w:type="spellStart"/>
      <w:r w:rsidRPr="003359F3">
        <w:rPr>
          <w:rFonts w:ascii="Times New Roman" w:hAnsi="Times New Roman" w:cs="Times New Roman"/>
          <w:i/>
          <w:sz w:val="24"/>
          <w:szCs w:val="24"/>
          <w:lang w:val="en-US"/>
        </w:rPr>
        <w:t>T</w:t>
      </w:r>
      <w:r w:rsidRPr="003359F3">
        <w:rPr>
          <w:rFonts w:ascii="Times New Roman" w:hAnsi="Times New Roman" w:cs="Times New Roman"/>
          <w:i/>
          <w:sz w:val="24"/>
          <w:szCs w:val="24"/>
          <w:vertAlign w:val="subscript"/>
          <w:lang w:val="en-US"/>
        </w:rPr>
        <w:t>pm</w:t>
      </w:r>
      <w:proofErr w:type="spellEnd"/>
      <w:r>
        <w:rPr>
          <w:rFonts w:ascii="Times New Roman" w:hAnsi="Times New Roman" w:cs="Times New Roman"/>
          <w:sz w:val="24"/>
          <w:szCs w:val="24"/>
          <w:lang w:val="en-US"/>
        </w:rPr>
        <w:t xml:space="preserve"> is the mean-plate temperature (K)</w:t>
      </w:r>
    </w:p>
    <w:p w14:paraId="26B4BB13" w14:textId="210C3DC7" w:rsidR="00223468" w:rsidRDefault="001A673E" w:rsidP="005736E4">
      <w:pPr>
        <w:pStyle w:val="ListParagraph"/>
        <w:numPr>
          <w:ilvl w:val="0"/>
          <w:numId w:val="3"/>
        </w:numPr>
        <w:spacing w:line="480" w:lineRule="auto"/>
        <w:ind w:left="0" w:firstLine="0"/>
        <w:jc w:val="both"/>
        <w:rPr>
          <w:rFonts w:ascii="Times New Roman" w:hAnsi="Times New Roman" w:cs="Times New Roman"/>
          <w:sz w:val="24"/>
          <w:szCs w:val="24"/>
          <w:lang w:val="en-US"/>
        </w:rPr>
      </w:pPr>
      <w:proofErr w:type="spellStart"/>
      <w:r w:rsidRPr="003359F3">
        <w:rPr>
          <w:rFonts w:ascii="Times New Roman" w:hAnsi="Times New Roman" w:cs="Times New Roman"/>
          <w:i/>
          <w:sz w:val="24"/>
          <w:szCs w:val="24"/>
          <w:lang w:val="en-US"/>
        </w:rPr>
        <w:t>h</w:t>
      </w:r>
      <w:r w:rsidR="00223468" w:rsidRPr="003359F3">
        <w:rPr>
          <w:rFonts w:ascii="Times New Roman" w:hAnsi="Times New Roman" w:cs="Times New Roman"/>
          <w:i/>
          <w:sz w:val="24"/>
          <w:szCs w:val="24"/>
          <w:vertAlign w:val="subscript"/>
          <w:lang w:val="en-US"/>
        </w:rPr>
        <w:t>w</w:t>
      </w:r>
      <w:proofErr w:type="spellEnd"/>
      <w:r w:rsidR="00223468">
        <w:rPr>
          <w:rFonts w:ascii="Times New Roman" w:hAnsi="Times New Roman" w:cs="Times New Roman"/>
          <w:sz w:val="24"/>
          <w:szCs w:val="24"/>
          <w:lang w:val="en-US"/>
        </w:rPr>
        <w:t xml:space="preserve"> </w:t>
      </w:r>
      <w:r w:rsidR="00865F42">
        <w:rPr>
          <w:rFonts w:ascii="Times New Roman" w:hAnsi="Times New Roman" w:cs="Times New Roman"/>
          <w:sz w:val="24"/>
          <w:szCs w:val="24"/>
          <w:lang w:val="en-US"/>
        </w:rPr>
        <w:t xml:space="preserve">is </w:t>
      </w:r>
      <w:r w:rsidR="00223468">
        <w:rPr>
          <w:rFonts w:ascii="Times New Roman" w:hAnsi="Times New Roman" w:cs="Times New Roman"/>
          <w:sz w:val="24"/>
          <w:szCs w:val="24"/>
          <w:lang w:val="en-US"/>
        </w:rPr>
        <w:t>the wind induced heat transfer coefficient (W/m</w:t>
      </w:r>
      <w:r w:rsidR="00223468" w:rsidRPr="003C398A">
        <w:rPr>
          <w:rFonts w:ascii="Times New Roman" w:hAnsi="Times New Roman" w:cs="Times New Roman"/>
          <w:sz w:val="24"/>
          <w:szCs w:val="24"/>
          <w:vertAlign w:val="superscript"/>
          <w:lang w:val="en-US"/>
        </w:rPr>
        <w:t>2</w:t>
      </w:r>
      <w:r w:rsidR="00223468">
        <w:rPr>
          <w:rFonts w:ascii="Times New Roman" w:hAnsi="Times New Roman" w:cs="Times New Roman"/>
          <w:sz w:val="24"/>
          <w:szCs w:val="24"/>
          <w:lang w:val="en-US"/>
        </w:rPr>
        <w:t>K)</w:t>
      </w:r>
    </w:p>
    <w:p w14:paraId="7E799380" w14:textId="77777777" w:rsidR="00223468" w:rsidRDefault="00D408EA" w:rsidP="005736E4">
      <w:pPr>
        <w:pStyle w:val="ListParagraph"/>
        <w:numPr>
          <w:ilvl w:val="0"/>
          <w:numId w:val="3"/>
        </w:numPr>
        <w:spacing w:line="480" w:lineRule="auto"/>
        <w:ind w:left="0" w:firstLine="0"/>
        <w:jc w:val="both"/>
        <w:rPr>
          <w:rFonts w:ascii="Times New Roman" w:hAnsi="Times New Roman" w:cs="Times New Roman"/>
          <w:sz w:val="24"/>
          <w:szCs w:val="24"/>
          <w:lang w:val="en-US"/>
        </w:rPr>
      </w:pPr>
      <w:r>
        <w:rPr>
          <w:rFonts w:ascii="Times New Roman" w:hAnsi="Times New Roman" w:cs="Times New Roman"/>
          <w:i/>
          <w:sz w:val="24"/>
          <w:szCs w:val="24"/>
          <w:lang w:val="en-US"/>
        </w:rPr>
        <w:t>f</w:t>
      </w:r>
      <w:r w:rsidR="00223468">
        <w:rPr>
          <w:rFonts w:ascii="Times New Roman" w:hAnsi="Times New Roman" w:cs="Times New Roman"/>
          <w:sz w:val="24"/>
          <w:szCs w:val="24"/>
          <w:lang w:val="en-US"/>
        </w:rPr>
        <w:t>=(1+0.089</w:t>
      </w:r>
      <w:r w:rsidR="00223468" w:rsidRPr="003359F3">
        <w:rPr>
          <w:rFonts w:ascii="Times New Roman" w:hAnsi="Times New Roman" w:cs="Times New Roman"/>
          <w:i/>
          <w:sz w:val="24"/>
          <w:szCs w:val="24"/>
          <w:lang w:val="en-US"/>
        </w:rPr>
        <w:t>h</w:t>
      </w:r>
      <w:r w:rsidR="00223468" w:rsidRPr="003359F3">
        <w:rPr>
          <w:rFonts w:ascii="Times New Roman" w:hAnsi="Times New Roman" w:cs="Times New Roman"/>
          <w:i/>
          <w:sz w:val="24"/>
          <w:szCs w:val="24"/>
          <w:vertAlign w:val="subscript"/>
          <w:lang w:val="en-US"/>
        </w:rPr>
        <w:t>w</w:t>
      </w:r>
      <w:r w:rsidR="00223468">
        <w:rPr>
          <w:rFonts w:ascii="Times New Roman" w:hAnsi="Times New Roman" w:cs="Times New Roman"/>
          <w:sz w:val="24"/>
          <w:szCs w:val="24"/>
          <w:lang w:val="en-US"/>
        </w:rPr>
        <w:t>-0.1166</w:t>
      </w:r>
      <w:r w:rsidR="00223468" w:rsidRPr="003359F3">
        <w:rPr>
          <w:rFonts w:ascii="Times New Roman" w:hAnsi="Times New Roman" w:cs="Times New Roman"/>
          <w:i/>
          <w:sz w:val="24"/>
          <w:szCs w:val="24"/>
          <w:lang w:val="en-US"/>
        </w:rPr>
        <w:t>h</w:t>
      </w:r>
      <w:r w:rsidR="00223468" w:rsidRPr="003359F3">
        <w:rPr>
          <w:rFonts w:ascii="Times New Roman" w:hAnsi="Times New Roman" w:cs="Times New Roman"/>
          <w:i/>
          <w:sz w:val="24"/>
          <w:szCs w:val="24"/>
          <w:vertAlign w:val="subscript"/>
          <w:lang w:val="en-US"/>
        </w:rPr>
        <w:t>w</w:t>
      </w:r>
      <w:r w:rsidR="00223468" w:rsidRPr="003359F3">
        <w:rPr>
          <w:rFonts w:ascii="Times New Roman" w:hAnsi="Times New Roman" w:cs="Times New Roman"/>
          <w:i/>
          <w:sz w:val="24"/>
          <w:szCs w:val="24"/>
          <w:lang w:val="el-GR"/>
        </w:rPr>
        <w:t>ε</w:t>
      </w:r>
      <w:proofErr w:type="gramStart"/>
      <w:r w:rsidR="00223468" w:rsidRPr="003359F3">
        <w:rPr>
          <w:rFonts w:ascii="Times New Roman" w:hAnsi="Times New Roman" w:cs="Times New Roman"/>
          <w:i/>
          <w:sz w:val="24"/>
          <w:szCs w:val="24"/>
          <w:vertAlign w:val="subscript"/>
          <w:lang w:val="en-US"/>
        </w:rPr>
        <w:t>p</w:t>
      </w:r>
      <w:r w:rsidR="00223468">
        <w:rPr>
          <w:rFonts w:ascii="Times New Roman" w:hAnsi="Times New Roman" w:cs="Times New Roman"/>
          <w:sz w:val="24"/>
          <w:szCs w:val="24"/>
          <w:lang w:val="en-US"/>
        </w:rPr>
        <w:t>)(</w:t>
      </w:r>
      <w:proofErr w:type="gramEnd"/>
      <w:r w:rsidR="00223468">
        <w:rPr>
          <w:rFonts w:ascii="Times New Roman" w:hAnsi="Times New Roman" w:cs="Times New Roman"/>
          <w:sz w:val="24"/>
          <w:szCs w:val="24"/>
          <w:lang w:val="en-US"/>
        </w:rPr>
        <w:t>1+0.07866N) the wind factor (W/m</w:t>
      </w:r>
      <w:r w:rsidR="00223468" w:rsidRPr="003C398A">
        <w:rPr>
          <w:rFonts w:ascii="Times New Roman" w:hAnsi="Times New Roman" w:cs="Times New Roman"/>
          <w:sz w:val="24"/>
          <w:szCs w:val="24"/>
          <w:vertAlign w:val="superscript"/>
          <w:lang w:val="en-US"/>
        </w:rPr>
        <w:t>2</w:t>
      </w:r>
      <w:r w:rsidR="00223468">
        <w:rPr>
          <w:rFonts w:ascii="Times New Roman" w:hAnsi="Times New Roman" w:cs="Times New Roman"/>
          <w:sz w:val="24"/>
          <w:szCs w:val="24"/>
          <w:lang w:val="en-US"/>
        </w:rPr>
        <w:t>K)</w:t>
      </w:r>
    </w:p>
    <w:p w14:paraId="191CA045" w14:textId="77777777" w:rsidR="00223468" w:rsidRDefault="00223468" w:rsidP="005736E4">
      <w:pPr>
        <w:pStyle w:val="ListParagraph"/>
        <w:numPr>
          <w:ilvl w:val="0"/>
          <w:numId w:val="3"/>
        </w:numPr>
        <w:spacing w:line="480" w:lineRule="auto"/>
        <w:ind w:left="0" w:firstLine="0"/>
        <w:jc w:val="both"/>
        <w:rPr>
          <w:rFonts w:ascii="Times New Roman" w:hAnsi="Times New Roman" w:cs="Times New Roman"/>
          <w:sz w:val="24"/>
          <w:szCs w:val="24"/>
          <w:lang w:val="en-US"/>
        </w:rPr>
      </w:pPr>
      <w:r w:rsidRPr="003359F3">
        <w:rPr>
          <w:rFonts w:ascii="Times New Roman" w:hAnsi="Times New Roman" w:cs="Times New Roman"/>
          <w:i/>
          <w:sz w:val="24"/>
          <w:szCs w:val="24"/>
          <w:lang w:val="en-US"/>
        </w:rPr>
        <w:t>C</w:t>
      </w:r>
      <w:r>
        <w:rPr>
          <w:rFonts w:ascii="Times New Roman" w:hAnsi="Times New Roman" w:cs="Times New Roman"/>
          <w:sz w:val="24"/>
          <w:szCs w:val="24"/>
          <w:lang w:val="en-US"/>
        </w:rPr>
        <w:t>=520(1-0.000051</w:t>
      </w:r>
      <w:r w:rsidRPr="003359F3">
        <w:rPr>
          <w:rFonts w:ascii="Times New Roman" w:hAnsi="Times New Roman" w:cs="Times New Roman"/>
          <w:i/>
          <w:sz w:val="24"/>
          <w:szCs w:val="24"/>
          <w:lang w:val="el-GR"/>
        </w:rPr>
        <w:t>β</w:t>
      </w:r>
      <w:r w:rsidRPr="003359F3">
        <w:rPr>
          <w:rFonts w:ascii="Times New Roman" w:hAnsi="Times New Roman" w:cs="Times New Roman"/>
          <w:i/>
          <w:sz w:val="24"/>
          <w:szCs w:val="24"/>
          <w:vertAlign w:val="subscript"/>
          <w:lang w:val="en-US"/>
        </w:rPr>
        <w:t>w</w:t>
      </w:r>
      <w:r w:rsidRPr="0081713B">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the collector tilt factor (</w:t>
      </w:r>
      <w:proofErr w:type="spellStart"/>
      <w:r>
        <w:rPr>
          <w:rFonts w:ascii="Times New Roman" w:hAnsi="Times New Roman" w:cs="Times New Roman"/>
          <w:sz w:val="24"/>
          <w:szCs w:val="24"/>
          <w:lang w:val="en-US"/>
        </w:rPr>
        <w:t>deg</w:t>
      </w:r>
      <w:proofErr w:type="spellEnd"/>
      <w:r>
        <w:rPr>
          <w:rFonts w:ascii="Times New Roman" w:hAnsi="Times New Roman" w:cs="Times New Roman"/>
          <w:sz w:val="24"/>
          <w:szCs w:val="24"/>
          <w:lang w:val="en-US"/>
        </w:rPr>
        <w:t>)</w:t>
      </w:r>
    </w:p>
    <w:p w14:paraId="7A3D39D3" w14:textId="42CDB254" w:rsidR="00223468" w:rsidRDefault="00223468" w:rsidP="005736E4">
      <w:pPr>
        <w:pStyle w:val="ListParagraph"/>
        <w:numPr>
          <w:ilvl w:val="0"/>
          <w:numId w:val="3"/>
        </w:numPr>
        <w:spacing w:line="480" w:lineRule="auto"/>
        <w:ind w:left="0" w:firstLine="0"/>
        <w:jc w:val="both"/>
        <w:rPr>
          <w:rFonts w:ascii="Times New Roman" w:hAnsi="Times New Roman" w:cs="Times New Roman"/>
          <w:sz w:val="24"/>
          <w:szCs w:val="24"/>
          <w:lang w:val="en-US"/>
        </w:rPr>
      </w:pPr>
      <w:r w:rsidRPr="003359F3">
        <w:rPr>
          <w:rFonts w:ascii="Times New Roman" w:hAnsi="Times New Roman" w:cs="Times New Roman"/>
          <w:i/>
          <w:sz w:val="24"/>
          <w:szCs w:val="24"/>
          <w:lang w:val="el-GR"/>
        </w:rPr>
        <w:t>β</w:t>
      </w:r>
      <w:r w:rsidRPr="003359F3">
        <w:rPr>
          <w:rFonts w:ascii="Times New Roman" w:hAnsi="Times New Roman" w:cs="Times New Roman"/>
          <w:i/>
          <w:sz w:val="24"/>
          <w:szCs w:val="24"/>
          <w:vertAlign w:val="subscript"/>
          <w:lang w:val="en-US"/>
        </w:rPr>
        <w:t>w</w:t>
      </w:r>
      <w:r>
        <w:rPr>
          <w:rFonts w:ascii="Times New Roman" w:hAnsi="Times New Roman" w:cs="Times New Roman"/>
          <w:sz w:val="24"/>
          <w:szCs w:val="24"/>
          <w:lang w:val="en-US"/>
        </w:rPr>
        <w:t xml:space="preserve"> </w:t>
      </w:r>
      <w:r w:rsidR="00865F42">
        <w:rPr>
          <w:rFonts w:ascii="Times New Roman" w:hAnsi="Times New Roman" w:cs="Times New Roman"/>
          <w:sz w:val="24"/>
          <w:szCs w:val="24"/>
          <w:lang w:val="en-US"/>
        </w:rPr>
        <w:t xml:space="preserve">is </w:t>
      </w:r>
      <w:r>
        <w:rPr>
          <w:rFonts w:ascii="Times New Roman" w:hAnsi="Times New Roman" w:cs="Times New Roman"/>
          <w:sz w:val="24"/>
          <w:szCs w:val="24"/>
          <w:lang w:val="en-US"/>
        </w:rPr>
        <w:t>the collector tilt (</w:t>
      </w:r>
      <w:proofErr w:type="spellStart"/>
      <w:r>
        <w:rPr>
          <w:rFonts w:ascii="Times New Roman" w:hAnsi="Times New Roman" w:cs="Times New Roman"/>
          <w:sz w:val="24"/>
          <w:szCs w:val="24"/>
          <w:lang w:val="en-US"/>
        </w:rPr>
        <w:t>deg</w:t>
      </w:r>
      <w:proofErr w:type="spellEnd"/>
      <w:r>
        <w:rPr>
          <w:rFonts w:ascii="Times New Roman" w:hAnsi="Times New Roman" w:cs="Times New Roman"/>
          <w:sz w:val="24"/>
          <w:szCs w:val="24"/>
          <w:lang w:val="en-US"/>
        </w:rPr>
        <w:t>)</w:t>
      </w:r>
    </w:p>
    <w:p w14:paraId="19E04DCA" w14:textId="77777777" w:rsidR="00223468" w:rsidRDefault="00223468" w:rsidP="005736E4">
      <w:pPr>
        <w:pStyle w:val="ListParagraph"/>
        <w:numPr>
          <w:ilvl w:val="0"/>
          <w:numId w:val="3"/>
        </w:numPr>
        <w:spacing w:line="480" w:lineRule="auto"/>
        <w:ind w:left="0" w:firstLine="0"/>
        <w:jc w:val="both"/>
        <w:rPr>
          <w:rFonts w:ascii="Times New Roman" w:hAnsi="Times New Roman" w:cs="Times New Roman"/>
          <w:sz w:val="24"/>
          <w:szCs w:val="24"/>
          <w:lang w:val="en-US"/>
        </w:rPr>
      </w:pPr>
      <w:r w:rsidRPr="003359F3">
        <w:rPr>
          <w:rFonts w:ascii="Times New Roman" w:hAnsi="Times New Roman" w:cs="Times New Roman"/>
          <w:i/>
          <w:sz w:val="24"/>
          <w:szCs w:val="24"/>
          <w:lang w:val="en-US"/>
        </w:rPr>
        <w:t>e</w:t>
      </w:r>
      <w:r>
        <w:rPr>
          <w:rFonts w:ascii="Times New Roman" w:hAnsi="Times New Roman" w:cs="Times New Roman"/>
          <w:sz w:val="24"/>
          <w:szCs w:val="24"/>
          <w:lang w:val="en-US"/>
        </w:rPr>
        <w:t>=0.430(1-100/</w:t>
      </w:r>
      <w:proofErr w:type="spellStart"/>
      <w:r w:rsidRPr="005C6A52">
        <w:rPr>
          <w:rFonts w:ascii="Times New Roman" w:hAnsi="Times New Roman" w:cs="Times New Roman"/>
          <w:i/>
          <w:sz w:val="24"/>
          <w:szCs w:val="24"/>
          <w:lang w:val="en-US"/>
        </w:rPr>
        <w:t>T</w:t>
      </w:r>
      <w:r w:rsidRPr="005C6A52">
        <w:rPr>
          <w:rFonts w:ascii="Times New Roman" w:hAnsi="Times New Roman" w:cs="Times New Roman"/>
          <w:i/>
          <w:sz w:val="24"/>
          <w:szCs w:val="24"/>
          <w:vertAlign w:val="subscript"/>
          <w:lang w:val="en-US"/>
        </w:rPr>
        <w:t>pm</w:t>
      </w:r>
      <w:proofErr w:type="spellEnd"/>
      <w:r>
        <w:rPr>
          <w:rFonts w:ascii="Times New Roman" w:hAnsi="Times New Roman" w:cs="Times New Roman"/>
          <w:sz w:val="24"/>
          <w:szCs w:val="24"/>
          <w:lang w:val="en-US"/>
        </w:rPr>
        <w:t>) the mean plate temperature factor</w:t>
      </w:r>
    </w:p>
    <w:p w14:paraId="4D14F4DB" w14:textId="77777777" w:rsidR="00EA5A34" w:rsidRPr="001B6224" w:rsidRDefault="00223468" w:rsidP="005736E4">
      <w:pPr>
        <w:pStyle w:val="ListParagraph"/>
        <w:numPr>
          <w:ilvl w:val="0"/>
          <w:numId w:val="3"/>
        </w:numPr>
        <w:spacing w:line="480" w:lineRule="auto"/>
        <w:ind w:left="0" w:firstLine="0"/>
        <w:jc w:val="both"/>
        <w:rPr>
          <w:rFonts w:ascii="Times New Roman" w:hAnsi="Times New Roman" w:cs="Times New Roman"/>
          <w:sz w:val="24"/>
          <w:szCs w:val="24"/>
          <w:lang w:val="en-US"/>
        </w:rPr>
      </w:pPr>
      <w:r w:rsidRPr="003359F3">
        <w:rPr>
          <w:rFonts w:ascii="Times New Roman" w:hAnsi="Times New Roman" w:cs="Times New Roman"/>
          <w:i/>
          <w:sz w:val="24"/>
          <w:szCs w:val="24"/>
          <w:lang w:val="el-GR"/>
        </w:rPr>
        <w:t>σ</w:t>
      </w:r>
      <w:r>
        <w:rPr>
          <w:rFonts w:ascii="Times New Roman" w:hAnsi="Times New Roman" w:cs="Times New Roman"/>
          <w:sz w:val="24"/>
          <w:szCs w:val="24"/>
          <w:lang w:val="en-US"/>
        </w:rPr>
        <w:t>=5.67*10-8 W/m</w:t>
      </w:r>
      <w:r w:rsidRPr="003C398A">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r w:rsidRPr="003C398A">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the Stefan-Boltzmann constant</w:t>
      </w:r>
    </w:p>
    <w:p w14:paraId="3802516C" w14:textId="78F10096" w:rsidR="00223468" w:rsidRDefault="00223468"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bottom loss coefficient expresses the </w:t>
      </w:r>
      <w:r w:rsidR="004E3A38">
        <w:rPr>
          <w:rFonts w:ascii="Times New Roman" w:hAnsi="Times New Roman" w:cs="Times New Roman"/>
          <w:sz w:val="24"/>
          <w:szCs w:val="24"/>
          <w:lang w:val="en-US"/>
        </w:rPr>
        <w:t>thermal energy escaping</w:t>
      </w:r>
      <w:r>
        <w:rPr>
          <w:rFonts w:ascii="Times New Roman" w:hAnsi="Times New Roman" w:cs="Times New Roman"/>
          <w:sz w:val="24"/>
          <w:szCs w:val="24"/>
          <w:lang w:val="en-US"/>
        </w:rPr>
        <w:t xml:space="preserve"> from the back of the collector and is a function of the collector’s insulation thermal conductivity </w:t>
      </w:r>
      <w:proofErr w:type="spellStart"/>
      <w:r w:rsidRPr="003359F3">
        <w:rPr>
          <w:rFonts w:ascii="Times New Roman" w:hAnsi="Times New Roman" w:cs="Times New Roman"/>
          <w:i/>
          <w:sz w:val="24"/>
          <w:szCs w:val="24"/>
          <w:lang w:val="en-US"/>
        </w:rPr>
        <w:t>k</w:t>
      </w:r>
      <w:r w:rsidR="00FC0551">
        <w:rPr>
          <w:rFonts w:ascii="Times New Roman" w:hAnsi="Times New Roman" w:cs="Times New Roman"/>
          <w:i/>
          <w:sz w:val="24"/>
          <w:szCs w:val="24"/>
          <w:vertAlign w:val="subscript"/>
          <w:lang w:val="en-US"/>
        </w:rPr>
        <w:t>i</w:t>
      </w:r>
      <w:proofErr w:type="spellEnd"/>
      <w:r>
        <w:rPr>
          <w:rFonts w:ascii="Times New Roman" w:hAnsi="Times New Roman" w:cs="Times New Roman"/>
          <w:sz w:val="24"/>
          <w:szCs w:val="24"/>
          <w:lang w:val="en-US"/>
        </w:rPr>
        <w:t xml:space="preserve"> (W/</w:t>
      </w:r>
      <w:proofErr w:type="spellStart"/>
      <w:r>
        <w:rPr>
          <w:rFonts w:ascii="Times New Roman" w:hAnsi="Times New Roman" w:cs="Times New Roman"/>
          <w:sz w:val="24"/>
          <w:szCs w:val="24"/>
          <w:lang w:val="en-US"/>
        </w:rPr>
        <w:t>mK</w:t>
      </w:r>
      <w:proofErr w:type="spellEnd"/>
      <w:r>
        <w:rPr>
          <w:rFonts w:ascii="Times New Roman" w:hAnsi="Times New Roman" w:cs="Times New Roman"/>
          <w:sz w:val="24"/>
          <w:szCs w:val="24"/>
          <w:lang w:val="en-US"/>
        </w:rPr>
        <w:t>) and the insulation layer thickness L</w:t>
      </w:r>
      <w:r w:rsidRPr="00872180">
        <w:rPr>
          <w:rFonts w:ascii="Times New Roman" w:hAnsi="Times New Roman" w:cs="Times New Roman"/>
          <w:sz w:val="24"/>
          <w:szCs w:val="24"/>
          <w:vertAlign w:val="subscript"/>
          <w:lang w:val="en-US"/>
        </w:rPr>
        <w:t>t</w:t>
      </w:r>
      <w:r w:rsidR="00113374">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p>
    <w:p w14:paraId="4BFA6A3C" w14:textId="77777777" w:rsidR="003A5559" w:rsidRDefault="00113374" w:rsidP="005736E4">
      <w:pPr>
        <w:tabs>
          <w:tab w:val="left" w:pos="8505"/>
          <w:tab w:val="left" w:pos="8647"/>
        </w:tabs>
        <w:spacing w:line="480" w:lineRule="auto"/>
        <w:jc w:val="both"/>
        <w:rPr>
          <w:rFonts w:ascii="Times New Roman" w:hAnsi="Times New Roman" w:cs="Times New Roman"/>
          <w:sz w:val="24"/>
          <w:szCs w:val="24"/>
          <w:lang w:val="en-US"/>
        </w:rPr>
      </w:pPr>
      <w:r w:rsidRPr="00113374">
        <w:rPr>
          <w:rFonts w:ascii="Times New Roman" w:hAnsi="Times New Roman" w:cs="Times New Roman"/>
          <w:position w:val="-30"/>
          <w:sz w:val="24"/>
          <w:szCs w:val="24"/>
          <w:lang w:val="en-US"/>
        </w:rPr>
        <w:object w:dxaOrig="820" w:dyaOrig="680" w14:anchorId="1601CF02">
          <v:shape id="_x0000_i1026" type="#_x0000_t75" style="width:41.25pt;height:35.25pt" o:ole="">
            <v:imagedata r:id="rId21" o:title=""/>
          </v:shape>
          <o:OLEObject Type="Embed" ProgID="Equation.DSMT4" ShapeID="_x0000_i1026" DrawAspect="Content" ObjectID="_1544686618" r:id="rId22"/>
        </w:object>
      </w:r>
      <w:r w:rsidR="006A173A">
        <w:rPr>
          <w:rFonts w:ascii="Times New Roman" w:hAnsi="Times New Roman" w:cs="Times New Roman"/>
          <w:sz w:val="24"/>
          <w:szCs w:val="24"/>
          <w:lang w:val="en-US"/>
        </w:rPr>
        <w:tab/>
      </w:r>
      <w:r w:rsidR="006A173A">
        <w:rPr>
          <w:rFonts w:ascii="Times New Roman" w:hAnsi="Times New Roman" w:cs="Times New Roman"/>
          <w:sz w:val="24"/>
          <w:szCs w:val="24"/>
          <w:lang w:val="en-US"/>
        </w:rPr>
        <w:tab/>
        <w:t>(12)</w:t>
      </w:r>
    </w:p>
    <w:p w14:paraId="60CA5D02" w14:textId="77777777" w:rsidR="00FA694E" w:rsidRDefault="00223468"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edge-loss coefficient refers to the</w:t>
      </w:r>
      <w:r w:rsidR="004E3A38">
        <w:rPr>
          <w:rFonts w:ascii="Times New Roman" w:hAnsi="Times New Roman" w:cs="Times New Roman"/>
          <w:sz w:val="24"/>
          <w:szCs w:val="24"/>
          <w:lang w:val="en-US"/>
        </w:rPr>
        <w:t xml:space="preserve"> thermal energy escaping</w:t>
      </w:r>
      <w:r>
        <w:rPr>
          <w:rFonts w:ascii="Times New Roman" w:hAnsi="Times New Roman" w:cs="Times New Roman"/>
          <w:sz w:val="24"/>
          <w:szCs w:val="24"/>
          <w:lang w:val="en-US"/>
        </w:rPr>
        <w:t xml:space="preserve"> from the edges of the collector.</w:t>
      </w:r>
      <w:r w:rsidR="00445BEB">
        <w:rPr>
          <w:rFonts w:ascii="Times New Roman" w:hAnsi="Times New Roman" w:cs="Times New Roman"/>
          <w:sz w:val="24"/>
          <w:szCs w:val="24"/>
          <w:lang w:val="en-US"/>
        </w:rPr>
        <w:t xml:space="preserve"> It is assumed that the edge insulation has the same thickness as the bottom insulation and therefore the losses from the edges can be measured by using one-dimensional heat flow around the perimeter of the whole system. The coefficient becomes a function of the edge insulation thickness </w:t>
      </w:r>
      <w:r w:rsidR="00445BEB" w:rsidRPr="003359F3">
        <w:rPr>
          <w:rFonts w:ascii="Times New Roman" w:hAnsi="Times New Roman" w:cs="Times New Roman"/>
          <w:i/>
          <w:sz w:val="24"/>
          <w:szCs w:val="24"/>
          <w:lang w:val="en-US"/>
        </w:rPr>
        <w:t>e</w:t>
      </w:r>
      <w:r w:rsidR="00445BEB" w:rsidRPr="003359F3">
        <w:rPr>
          <w:rFonts w:ascii="Times New Roman" w:hAnsi="Times New Roman" w:cs="Times New Roman"/>
          <w:i/>
          <w:sz w:val="24"/>
          <w:szCs w:val="24"/>
          <w:vertAlign w:val="subscript"/>
          <w:lang w:val="en-US"/>
        </w:rPr>
        <w:t>t</w:t>
      </w:r>
      <w:r w:rsidR="00445BEB" w:rsidRPr="001A673E">
        <w:rPr>
          <w:rFonts w:ascii="Times New Roman" w:hAnsi="Times New Roman" w:cs="Times New Roman"/>
          <w:sz w:val="24"/>
          <w:szCs w:val="24"/>
          <w:vertAlign w:val="subscript"/>
          <w:lang w:val="en-US"/>
        </w:rPr>
        <w:t xml:space="preserve"> </w:t>
      </w:r>
      <w:r w:rsidR="00445BEB">
        <w:rPr>
          <w:rFonts w:ascii="Times New Roman" w:hAnsi="Times New Roman" w:cs="Times New Roman"/>
          <w:sz w:val="24"/>
          <w:szCs w:val="24"/>
          <w:lang w:val="en-US"/>
        </w:rPr>
        <w:t xml:space="preserve">(m) and the collector thickness </w:t>
      </w:r>
      <w:r w:rsidR="00445BEB" w:rsidRPr="003359F3">
        <w:rPr>
          <w:rFonts w:ascii="Times New Roman" w:hAnsi="Times New Roman" w:cs="Times New Roman"/>
          <w:i/>
          <w:sz w:val="24"/>
          <w:szCs w:val="24"/>
          <w:lang w:val="en-US"/>
        </w:rPr>
        <w:t>C</w:t>
      </w:r>
      <w:r w:rsidR="00445BEB" w:rsidRPr="003359F3">
        <w:rPr>
          <w:rFonts w:ascii="Times New Roman" w:hAnsi="Times New Roman" w:cs="Times New Roman"/>
          <w:i/>
          <w:sz w:val="24"/>
          <w:szCs w:val="24"/>
          <w:vertAlign w:val="subscript"/>
          <w:lang w:val="en-US"/>
        </w:rPr>
        <w:t>t</w:t>
      </w:r>
      <w:r w:rsidR="00445BEB">
        <w:rPr>
          <w:rFonts w:ascii="Times New Roman" w:hAnsi="Times New Roman" w:cs="Times New Roman"/>
          <w:sz w:val="24"/>
          <w:szCs w:val="24"/>
          <w:lang w:val="en-US"/>
        </w:rPr>
        <w:t xml:space="preserve"> (m):</w:t>
      </w:r>
    </w:p>
    <w:p w14:paraId="4E5EEE11" w14:textId="77777777" w:rsidR="003A5559" w:rsidRDefault="006A173A" w:rsidP="005736E4">
      <w:pPr>
        <w:tabs>
          <w:tab w:val="left" w:pos="8647"/>
        </w:tabs>
        <w:spacing w:line="480" w:lineRule="auto"/>
        <w:jc w:val="both"/>
        <w:rPr>
          <w:rFonts w:ascii="Times New Roman" w:hAnsi="Times New Roman" w:cs="Times New Roman"/>
          <w:sz w:val="24"/>
          <w:szCs w:val="24"/>
          <w:lang w:val="en-US"/>
        </w:rPr>
      </w:pPr>
      <w:r w:rsidRPr="006A173A">
        <w:rPr>
          <w:rFonts w:ascii="Times New Roman" w:hAnsi="Times New Roman" w:cs="Times New Roman"/>
          <w:position w:val="-30"/>
          <w:sz w:val="24"/>
          <w:szCs w:val="24"/>
          <w:lang w:val="en-US"/>
        </w:rPr>
        <w:object w:dxaOrig="1380" w:dyaOrig="1020" w14:anchorId="5E6F3B71">
          <v:shape id="_x0000_i1027" type="#_x0000_t75" style="width:69pt;height:50.25pt" o:ole="">
            <v:imagedata r:id="rId23" o:title=""/>
          </v:shape>
          <o:OLEObject Type="Embed" ProgID="Equation.DSMT4" ShapeID="_x0000_i1027" DrawAspect="Content" ObjectID="_1544686619" r:id="rId24"/>
        </w:object>
      </w:r>
      <w:r>
        <w:rPr>
          <w:rFonts w:ascii="Times New Roman" w:hAnsi="Times New Roman" w:cs="Times New Roman"/>
          <w:sz w:val="24"/>
          <w:szCs w:val="24"/>
          <w:lang w:val="en-US"/>
        </w:rPr>
        <w:tab/>
        <w:t>(13)</w:t>
      </w:r>
    </w:p>
    <w:p w14:paraId="2ADFE1F0" w14:textId="77777777" w:rsidR="00445BEB" w:rsidRDefault="00445BEB"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Where:</w:t>
      </w:r>
    </w:p>
    <w:p w14:paraId="69EB6CE8" w14:textId="65A2D885" w:rsidR="00445BEB" w:rsidRDefault="00445BEB" w:rsidP="005736E4">
      <w:pPr>
        <w:pStyle w:val="ListParagraph"/>
        <w:numPr>
          <w:ilvl w:val="0"/>
          <w:numId w:val="4"/>
        </w:numPr>
        <w:spacing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P is the collector perimeter (m)</w:t>
      </w:r>
      <w:r w:rsidR="003E5991">
        <w:rPr>
          <w:rFonts w:ascii="Times New Roman" w:hAnsi="Times New Roman" w:cs="Times New Roman"/>
          <w:sz w:val="24"/>
          <w:szCs w:val="24"/>
          <w:lang w:val="en-US"/>
        </w:rPr>
        <w:t>; and</w:t>
      </w:r>
    </w:p>
    <w:p w14:paraId="07BDED61" w14:textId="4ADA58DF" w:rsidR="00445BEB" w:rsidRDefault="00445BEB" w:rsidP="005736E4">
      <w:pPr>
        <w:pStyle w:val="ListParagraph"/>
        <w:numPr>
          <w:ilvl w:val="0"/>
          <w:numId w:val="4"/>
        </w:numPr>
        <w:spacing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1A673E">
        <w:rPr>
          <w:rFonts w:ascii="Times New Roman" w:hAnsi="Times New Roman" w:cs="Times New Roman"/>
          <w:sz w:val="24"/>
          <w:szCs w:val="24"/>
          <w:vertAlign w:val="subscript"/>
          <w:lang w:val="en-US"/>
        </w:rPr>
        <w:t>c</w:t>
      </w:r>
      <w:r w:rsidR="003E5991">
        <w:rPr>
          <w:rFonts w:ascii="Times New Roman" w:hAnsi="Times New Roman" w:cs="Times New Roman"/>
          <w:sz w:val="24"/>
          <w:szCs w:val="24"/>
          <w:lang w:val="en-US"/>
        </w:rPr>
        <w:t xml:space="preserve"> is </w:t>
      </w:r>
      <w:r>
        <w:rPr>
          <w:rFonts w:ascii="Times New Roman" w:hAnsi="Times New Roman" w:cs="Times New Roman"/>
          <w:sz w:val="24"/>
          <w:szCs w:val="24"/>
          <w:lang w:val="en-US"/>
        </w:rPr>
        <w:t>the collector area (m</w:t>
      </w:r>
      <w:r w:rsidRPr="006A173A">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1C4867B3" w14:textId="0D21E5BC" w:rsidR="00445BEB" w:rsidRDefault="00445BEB"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efficiency of the collector, </w:t>
      </w:r>
      <w:r w:rsidRPr="004119A0">
        <w:rPr>
          <w:rFonts w:ascii="Times New Roman" w:hAnsi="Times New Roman" w:cs="Times New Roman"/>
          <w:i/>
          <w:sz w:val="24"/>
          <w:szCs w:val="24"/>
          <w:lang w:val="el-GR"/>
        </w:rPr>
        <w:t>η</w:t>
      </w:r>
      <w:r>
        <w:rPr>
          <w:rFonts w:ascii="Times New Roman" w:hAnsi="Times New Roman" w:cs="Times New Roman"/>
          <w:sz w:val="24"/>
          <w:szCs w:val="24"/>
          <w:lang w:val="en-US"/>
        </w:rPr>
        <w:t>,</w:t>
      </w:r>
      <w:r w:rsidR="001A673E">
        <w:rPr>
          <w:rFonts w:ascii="Times New Roman" w:hAnsi="Times New Roman" w:cs="Times New Roman"/>
          <w:sz w:val="24"/>
          <w:szCs w:val="24"/>
          <w:lang w:val="en-US"/>
        </w:rPr>
        <w:t xml:space="preserve"> </w:t>
      </w:r>
      <w:r>
        <w:rPr>
          <w:rFonts w:ascii="Times New Roman" w:hAnsi="Times New Roman" w:cs="Times New Roman"/>
          <w:sz w:val="24"/>
          <w:szCs w:val="24"/>
          <w:lang w:val="en-US"/>
        </w:rPr>
        <w:t>was defined as the ratio of the thermal energy</w:t>
      </w:r>
      <w:r w:rsidR="004E3A38">
        <w:rPr>
          <w:rFonts w:ascii="Times New Roman" w:hAnsi="Times New Roman" w:cs="Times New Roman"/>
          <w:sz w:val="24"/>
          <w:szCs w:val="24"/>
          <w:lang w:val="en-US"/>
        </w:rPr>
        <w:t xml:space="preserve"> </w:t>
      </w:r>
      <w:r>
        <w:rPr>
          <w:rFonts w:ascii="Times New Roman" w:hAnsi="Times New Roman" w:cs="Times New Roman"/>
          <w:sz w:val="24"/>
          <w:szCs w:val="24"/>
          <w:lang w:val="en-US"/>
        </w:rPr>
        <w:t>gains</w:t>
      </w:r>
      <w:r w:rsidR="00CD166C">
        <w:rPr>
          <w:rFonts w:ascii="Times New Roman" w:hAnsi="Times New Roman" w:cs="Times New Roman"/>
          <w:sz w:val="24"/>
          <w:szCs w:val="24"/>
          <w:lang w:val="en-US"/>
        </w:rPr>
        <w:t xml:space="preserve">, </w:t>
      </w:r>
      <w:proofErr w:type="spellStart"/>
      <w:r w:rsidR="00CD166C" w:rsidRPr="003359F3">
        <w:rPr>
          <w:rFonts w:ascii="Times New Roman" w:hAnsi="Times New Roman" w:cs="Times New Roman"/>
          <w:i/>
          <w:sz w:val="24"/>
          <w:szCs w:val="24"/>
          <w:lang w:val="en-US"/>
        </w:rPr>
        <w:t>q</w:t>
      </w:r>
      <w:r w:rsidR="00CD166C" w:rsidRPr="003359F3">
        <w:rPr>
          <w:rFonts w:ascii="Times New Roman" w:hAnsi="Times New Roman" w:cs="Times New Roman"/>
          <w:i/>
          <w:sz w:val="24"/>
          <w:szCs w:val="24"/>
          <w:vertAlign w:val="subscript"/>
          <w:lang w:val="en-US"/>
        </w:rPr>
        <w:t>u</w:t>
      </w:r>
      <w:proofErr w:type="spellEnd"/>
      <w:r w:rsidR="00CD166C">
        <w:rPr>
          <w:rFonts w:ascii="Times New Roman" w:hAnsi="Times New Roman" w:cs="Times New Roman"/>
          <w:sz w:val="24"/>
          <w:szCs w:val="24"/>
          <w:lang w:val="en-US"/>
        </w:rPr>
        <w:t>,</w:t>
      </w:r>
      <w:r>
        <w:rPr>
          <w:rFonts w:ascii="Times New Roman" w:hAnsi="Times New Roman" w:cs="Times New Roman"/>
          <w:sz w:val="24"/>
          <w:szCs w:val="24"/>
          <w:lang w:val="en-US"/>
        </w:rPr>
        <w:t xml:space="preserve"> over the total incident solar radiation</w:t>
      </w:r>
      <w:r w:rsidR="00F877FE">
        <w:rPr>
          <w:rFonts w:ascii="Times New Roman" w:hAnsi="Times New Roman" w:cs="Times New Roman"/>
          <w:sz w:val="24"/>
          <w:szCs w:val="24"/>
          <w:lang w:val="en-US"/>
        </w:rPr>
        <w:t xml:space="preserve"> (</w:t>
      </w:r>
      <w:r w:rsidR="00CC314E">
        <w:rPr>
          <w:rFonts w:ascii="Times New Roman" w:hAnsi="Times New Roman" w:cs="Times New Roman"/>
          <w:sz w:val="24"/>
          <w:szCs w:val="24"/>
          <w:lang w:val="en-US"/>
        </w:rPr>
        <w:t>calculated hourly, d</w:t>
      </w:r>
      <w:r w:rsidR="00F877FE">
        <w:rPr>
          <w:rFonts w:ascii="Times New Roman" w:hAnsi="Times New Roman" w:cs="Times New Roman"/>
          <w:sz w:val="24"/>
          <w:szCs w:val="24"/>
          <w:lang w:val="en-US"/>
        </w:rPr>
        <w:t xml:space="preserve">epending on </w:t>
      </w:r>
      <w:r w:rsidR="00CC314E">
        <w:rPr>
          <w:rFonts w:ascii="Times New Roman" w:hAnsi="Times New Roman" w:cs="Times New Roman"/>
          <w:sz w:val="24"/>
          <w:szCs w:val="24"/>
          <w:lang w:val="en-US"/>
        </w:rPr>
        <w:t>the incident solar radiation</w:t>
      </w:r>
      <w:r w:rsidR="00F877FE">
        <w:rPr>
          <w:rFonts w:ascii="Times New Roman" w:hAnsi="Times New Roman" w:cs="Times New Roman"/>
          <w:sz w:val="24"/>
          <w:szCs w:val="24"/>
          <w:lang w:val="en-US"/>
        </w:rPr>
        <w:t>)</w:t>
      </w:r>
      <w:r w:rsidR="00CD166C">
        <w:rPr>
          <w:rFonts w:ascii="Times New Roman" w:hAnsi="Times New Roman" w:cs="Times New Roman"/>
          <w:sz w:val="24"/>
          <w:szCs w:val="24"/>
          <w:lang w:val="en-US"/>
        </w:rPr>
        <w:t xml:space="preserve">, </w:t>
      </w:r>
      <w:r w:rsidR="00CD166C" w:rsidRPr="003359F3">
        <w:rPr>
          <w:rFonts w:ascii="Times New Roman" w:hAnsi="Times New Roman" w:cs="Times New Roman"/>
          <w:i/>
          <w:sz w:val="24"/>
          <w:szCs w:val="24"/>
          <w:lang w:val="en-US"/>
        </w:rPr>
        <w:t>I</w:t>
      </w:r>
      <w:r w:rsidR="00CD166C" w:rsidRPr="003359F3">
        <w:rPr>
          <w:rFonts w:ascii="Times New Roman" w:hAnsi="Times New Roman" w:cs="Times New Roman"/>
          <w:i/>
          <w:sz w:val="24"/>
          <w:szCs w:val="24"/>
          <w:vertAlign w:val="subscript"/>
          <w:lang w:val="en-US"/>
        </w:rPr>
        <w:t>T</w:t>
      </w:r>
      <w:r>
        <w:rPr>
          <w:rFonts w:ascii="Times New Roman" w:hAnsi="Times New Roman" w:cs="Times New Roman"/>
          <w:sz w:val="24"/>
          <w:szCs w:val="24"/>
          <w:lang w:val="en-US"/>
        </w:rPr>
        <w:t>:</w:t>
      </w:r>
    </w:p>
    <w:p w14:paraId="20BF001E" w14:textId="77777777" w:rsidR="00F75C29" w:rsidRPr="005736E4" w:rsidRDefault="00CD166C" w:rsidP="005736E4">
      <w:pPr>
        <w:tabs>
          <w:tab w:val="left" w:pos="8647"/>
        </w:tabs>
        <w:spacing w:line="480" w:lineRule="auto"/>
        <w:jc w:val="both"/>
        <w:rPr>
          <w:rFonts w:ascii="Times New Roman" w:hAnsi="Times New Roman" w:cs="Times New Roman"/>
          <w:sz w:val="24"/>
          <w:szCs w:val="24"/>
          <w:lang w:val="en-US"/>
        </w:rPr>
      </w:pPr>
      <w:r w:rsidRPr="00CD166C">
        <w:rPr>
          <w:rFonts w:ascii="Times New Roman" w:hAnsi="Times New Roman" w:cs="Times New Roman"/>
          <w:position w:val="-12"/>
          <w:sz w:val="24"/>
          <w:szCs w:val="24"/>
          <w:lang w:val="en-US"/>
        </w:rPr>
        <w:object w:dxaOrig="1020" w:dyaOrig="360" w14:anchorId="6C485556">
          <v:shape id="_x0000_i1028" type="#_x0000_t75" style="width:50.25pt;height:18.75pt" o:ole="">
            <v:imagedata r:id="rId25" o:title=""/>
          </v:shape>
          <o:OLEObject Type="Embed" ProgID="Equation.DSMT4" ShapeID="_x0000_i1028" DrawAspect="Content" ObjectID="_1544686620" r:id="rId26"/>
        </w:object>
      </w:r>
      <w:r>
        <w:rPr>
          <w:rFonts w:ascii="Times New Roman" w:hAnsi="Times New Roman" w:cs="Times New Roman"/>
          <w:sz w:val="24"/>
          <w:szCs w:val="24"/>
          <w:lang w:val="en-US"/>
        </w:rPr>
        <w:tab/>
        <w:t>(14)</w:t>
      </w:r>
    </w:p>
    <w:p w14:paraId="5A743A51" w14:textId="77777777" w:rsidR="00CD6C09" w:rsidRPr="002B2BDC" w:rsidRDefault="00265522" w:rsidP="005736E4">
      <w:pPr>
        <w:spacing w:line="480" w:lineRule="auto"/>
        <w:jc w:val="both"/>
        <w:rPr>
          <w:rFonts w:ascii="Times New Roman" w:hAnsi="Times New Roman" w:cs="Times New Roman"/>
          <w:b/>
          <w:sz w:val="24"/>
          <w:szCs w:val="24"/>
          <w:lang w:val="en-US"/>
        </w:rPr>
      </w:pPr>
      <w:r w:rsidRPr="002B2BDC">
        <w:rPr>
          <w:rFonts w:ascii="Times New Roman" w:hAnsi="Times New Roman" w:cs="Times New Roman"/>
          <w:b/>
          <w:sz w:val="24"/>
          <w:szCs w:val="24"/>
          <w:lang w:val="en-US"/>
        </w:rPr>
        <w:t>4. Results and discussion</w:t>
      </w:r>
    </w:p>
    <w:p w14:paraId="37EE10D7" w14:textId="77777777" w:rsidR="00265522" w:rsidRPr="00EA5A34" w:rsidRDefault="00265522" w:rsidP="005736E4">
      <w:pPr>
        <w:spacing w:line="480" w:lineRule="auto"/>
        <w:jc w:val="both"/>
        <w:rPr>
          <w:rFonts w:ascii="Times New Roman" w:hAnsi="Times New Roman" w:cs="Times New Roman"/>
          <w:i/>
          <w:sz w:val="24"/>
          <w:szCs w:val="24"/>
          <w:lang w:val="en-US"/>
        </w:rPr>
      </w:pPr>
      <w:r w:rsidRPr="00EA5A34">
        <w:rPr>
          <w:rFonts w:ascii="Times New Roman" w:hAnsi="Times New Roman" w:cs="Times New Roman"/>
          <w:i/>
          <w:sz w:val="24"/>
          <w:szCs w:val="24"/>
          <w:lang w:val="en-US"/>
        </w:rPr>
        <w:t>4.1 Velocity distributions</w:t>
      </w:r>
    </w:p>
    <w:p w14:paraId="4308D2A9" w14:textId="1D10171B" w:rsidR="00F72A37" w:rsidRDefault="00306599"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F72A37">
        <w:rPr>
          <w:rFonts w:ascii="Times New Roman" w:hAnsi="Times New Roman" w:cs="Times New Roman"/>
          <w:sz w:val="24"/>
          <w:szCs w:val="24"/>
          <w:lang w:val="en-US"/>
        </w:rPr>
        <w:t>he experiments were repeated three times for each group of cases</w:t>
      </w:r>
      <w:r>
        <w:rPr>
          <w:rFonts w:ascii="Times New Roman" w:hAnsi="Times New Roman" w:cs="Times New Roman"/>
          <w:sz w:val="24"/>
          <w:szCs w:val="24"/>
          <w:lang w:val="en-US"/>
        </w:rPr>
        <w:t>, in order to identify the error of the measurements</w:t>
      </w:r>
      <w:r w:rsidR="00F72A37">
        <w:rPr>
          <w:rFonts w:ascii="Times New Roman" w:hAnsi="Times New Roman" w:cs="Times New Roman"/>
          <w:sz w:val="24"/>
          <w:szCs w:val="24"/>
          <w:lang w:val="en-US"/>
        </w:rPr>
        <w:t>. The standar</w:t>
      </w:r>
      <w:r w:rsidR="002E097B">
        <w:rPr>
          <w:rFonts w:ascii="Times New Roman" w:hAnsi="Times New Roman" w:cs="Times New Roman"/>
          <w:sz w:val="24"/>
          <w:szCs w:val="24"/>
          <w:lang w:val="en-US"/>
        </w:rPr>
        <w:t>d deviation of each measurement</w:t>
      </w:r>
      <w:r w:rsidR="00F72A37">
        <w:rPr>
          <w:rFonts w:ascii="Times New Roman" w:hAnsi="Times New Roman" w:cs="Times New Roman"/>
          <w:sz w:val="24"/>
          <w:szCs w:val="24"/>
          <w:lang w:val="en-US"/>
        </w:rPr>
        <w:t xml:space="preserve"> was normalized by the mean value above each location, producing an average error of 5.8% for the first group of measurements (isolated case) and 6.7% for the second (configurations with surroundings).</w:t>
      </w:r>
      <w:r w:rsidR="00FC1DB1">
        <w:rPr>
          <w:rFonts w:ascii="Times New Roman" w:hAnsi="Times New Roman" w:cs="Times New Roman"/>
          <w:sz w:val="24"/>
          <w:szCs w:val="24"/>
          <w:lang w:val="en-US"/>
        </w:rPr>
        <w:t xml:space="preserve"> The measured velocity and turbulence intensity profiles are demonstrated in Figure 10.</w:t>
      </w:r>
    </w:p>
    <w:p w14:paraId="0D532DC5" w14:textId="4BE5E08F" w:rsidR="00FC1DB1" w:rsidRDefault="00D74AF2" w:rsidP="005C6A52">
      <w:pPr>
        <w:spacing w:line="480" w:lineRule="auto"/>
        <w:jc w:val="center"/>
        <w:rPr>
          <w:rFonts w:ascii="Times New Roman" w:hAnsi="Times New Roman" w:cs="Times New Roman"/>
          <w:sz w:val="24"/>
          <w:szCs w:val="24"/>
          <w:lang w:val="en-US"/>
        </w:rPr>
      </w:pPr>
      <w:r>
        <w:rPr>
          <w:noProof/>
          <w:lang w:val="en-US"/>
        </w:rPr>
        <w:lastRenderedPageBreak/>
        <w:drawing>
          <wp:inline distT="0" distB="0" distL="0" distR="0" wp14:anchorId="70F9E61B" wp14:editId="617B0FE4">
            <wp:extent cx="2095995" cy="390365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25317" cy="3958262"/>
                    </a:xfrm>
                    <a:prstGeom prst="rect">
                      <a:avLst/>
                    </a:prstGeom>
                  </pic:spPr>
                </pic:pic>
              </a:graphicData>
            </a:graphic>
          </wp:inline>
        </w:drawing>
      </w:r>
    </w:p>
    <w:p w14:paraId="70405912" w14:textId="21758FE7" w:rsidR="00FC1DB1" w:rsidRDefault="00FC1DB1" w:rsidP="005C6A52">
      <w:pPr>
        <w:spacing w:line="480" w:lineRule="auto"/>
        <w:jc w:val="center"/>
        <w:rPr>
          <w:rFonts w:ascii="Times New Roman" w:hAnsi="Times New Roman" w:cs="Times New Roman"/>
          <w:sz w:val="24"/>
          <w:szCs w:val="24"/>
          <w:lang w:val="en-US"/>
        </w:rPr>
      </w:pPr>
      <w:r w:rsidRPr="00FC1DB1">
        <w:rPr>
          <w:rFonts w:ascii="Times New Roman" w:hAnsi="Times New Roman" w:cs="Times New Roman"/>
          <w:sz w:val="24"/>
          <w:szCs w:val="24"/>
          <w:lang w:val="en-US"/>
        </w:rPr>
        <w:t xml:space="preserve">Figure 10: </w:t>
      </w:r>
      <w:r>
        <w:rPr>
          <w:rFonts w:ascii="Times New Roman" w:hAnsi="Times New Roman" w:cs="Times New Roman"/>
          <w:sz w:val="24"/>
          <w:szCs w:val="24"/>
          <w:lang w:val="en-US"/>
        </w:rPr>
        <w:t>Experimental velocity and turbulence intensity profiles.</w:t>
      </w:r>
    </w:p>
    <w:p w14:paraId="44866CF8" w14:textId="53A5DF1A" w:rsidR="001B18B6" w:rsidRDefault="002E097B"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local velocities are plotted over the roof area in the form o</w:t>
      </w:r>
      <w:r w:rsidR="00111248">
        <w:rPr>
          <w:rFonts w:ascii="Times New Roman" w:hAnsi="Times New Roman" w:cs="Times New Roman"/>
          <w:sz w:val="24"/>
          <w:szCs w:val="24"/>
          <w:lang w:val="en-US"/>
        </w:rPr>
        <w:t>f velocity coefficients,</w:t>
      </w:r>
      <w:r>
        <w:rPr>
          <w:rFonts w:ascii="Times New Roman" w:hAnsi="Times New Roman" w:cs="Times New Roman"/>
          <w:sz w:val="24"/>
          <w:szCs w:val="24"/>
          <w:lang w:val="en-US"/>
        </w:rPr>
        <w:t xml:space="preserve"> defined as the ratio </w:t>
      </w:r>
      <w:proofErr w:type="spellStart"/>
      <w:r w:rsidRPr="003359F3">
        <w:rPr>
          <w:rFonts w:ascii="Times New Roman" w:hAnsi="Times New Roman" w:cs="Times New Roman"/>
          <w:i/>
          <w:sz w:val="24"/>
          <w:szCs w:val="24"/>
          <w:lang w:val="en-US"/>
        </w:rPr>
        <w:t>V</w:t>
      </w:r>
      <w:r w:rsidRPr="003359F3">
        <w:rPr>
          <w:rFonts w:ascii="Times New Roman" w:hAnsi="Times New Roman" w:cs="Times New Roman"/>
          <w:i/>
          <w:sz w:val="24"/>
          <w:szCs w:val="24"/>
          <w:vertAlign w:val="subscript"/>
          <w:lang w:val="en-US"/>
        </w:rPr>
        <w:t>loc</w:t>
      </w:r>
      <w:proofErr w:type="spellEnd"/>
      <w:r w:rsidRPr="003359F3">
        <w:rPr>
          <w:rFonts w:ascii="Times New Roman" w:hAnsi="Times New Roman" w:cs="Times New Roman"/>
          <w:i/>
          <w:sz w:val="24"/>
          <w:szCs w:val="24"/>
          <w:lang w:val="en-US"/>
        </w:rPr>
        <w:t>/V</w:t>
      </w:r>
      <w:r w:rsidRPr="003359F3">
        <w:rPr>
          <w:rFonts w:ascii="Times New Roman" w:hAnsi="Times New Roman" w:cs="Times New Roman"/>
          <w:i/>
          <w:sz w:val="24"/>
          <w:szCs w:val="24"/>
          <w:vertAlign w:val="subscript"/>
          <w:lang w:val="en-US"/>
        </w:rPr>
        <w:t>g</w:t>
      </w:r>
      <w:r w:rsidRPr="003359F3">
        <w:rPr>
          <w:rFonts w:ascii="Times New Roman" w:hAnsi="Times New Roman" w:cs="Times New Roman"/>
          <w:i/>
          <w:sz w:val="24"/>
          <w:szCs w:val="24"/>
          <w:lang w:val="en-US"/>
        </w:rPr>
        <w:t xml:space="preserve">. </w:t>
      </w:r>
      <w:proofErr w:type="spellStart"/>
      <w:r w:rsidRPr="003359F3">
        <w:rPr>
          <w:rFonts w:ascii="Times New Roman" w:hAnsi="Times New Roman" w:cs="Times New Roman"/>
          <w:i/>
          <w:sz w:val="24"/>
          <w:szCs w:val="24"/>
          <w:lang w:val="en-US"/>
        </w:rPr>
        <w:t>V</w:t>
      </w:r>
      <w:r w:rsidRPr="003359F3">
        <w:rPr>
          <w:rFonts w:ascii="Times New Roman" w:hAnsi="Times New Roman" w:cs="Times New Roman"/>
          <w:i/>
          <w:sz w:val="24"/>
          <w:szCs w:val="24"/>
          <w:vertAlign w:val="subscript"/>
          <w:lang w:val="en-US"/>
        </w:rPr>
        <w:t>loc</w:t>
      </w:r>
      <w:proofErr w:type="spellEnd"/>
      <w:r w:rsidRPr="007F7DCD">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is the local velocity measured over each location</w:t>
      </w:r>
      <w:r w:rsidR="0085351E">
        <w:rPr>
          <w:rFonts w:ascii="Times New Roman" w:hAnsi="Times New Roman" w:cs="Times New Roman"/>
          <w:sz w:val="24"/>
          <w:szCs w:val="24"/>
          <w:lang w:val="en-US"/>
        </w:rPr>
        <w:t xml:space="preserve"> (0.5 cm above the surface)</w:t>
      </w:r>
      <w:r>
        <w:rPr>
          <w:rFonts w:ascii="Times New Roman" w:hAnsi="Times New Roman" w:cs="Times New Roman"/>
          <w:sz w:val="24"/>
          <w:szCs w:val="24"/>
          <w:lang w:val="en-US"/>
        </w:rPr>
        <w:t xml:space="preserve">, while </w:t>
      </w:r>
      <w:r w:rsidRPr="003359F3">
        <w:rPr>
          <w:rFonts w:ascii="Times New Roman" w:hAnsi="Times New Roman" w:cs="Times New Roman"/>
          <w:i/>
          <w:sz w:val="24"/>
          <w:szCs w:val="24"/>
          <w:lang w:val="en-US"/>
        </w:rPr>
        <w:t>V</w:t>
      </w:r>
      <w:r w:rsidRPr="003359F3">
        <w:rPr>
          <w:rFonts w:ascii="Times New Roman" w:hAnsi="Times New Roman" w:cs="Times New Roman"/>
          <w:i/>
          <w:sz w:val="24"/>
          <w:szCs w:val="24"/>
          <w:vertAlign w:val="subscript"/>
          <w:lang w:val="en-US"/>
        </w:rPr>
        <w:t>g</w:t>
      </w:r>
      <w:r>
        <w:rPr>
          <w:rFonts w:ascii="Times New Roman" w:hAnsi="Times New Roman" w:cs="Times New Roman"/>
          <w:sz w:val="24"/>
          <w:szCs w:val="24"/>
          <w:lang w:val="en-US"/>
        </w:rPr>
        <w:t xml:space="preserve"> is the wind speed at gradient height. The gradient height </w:t>
      </w:r>
      <w:proofErr w:type="spellStart"/>
      <w:r w:rsidRPr="003359F3">
        <w:rPr>
          <w:rFonts w:ascii="Times New Roman" w:hAnsi="Times New Roman" w:cs="Times New Roman"/>
          <w:i/>
          <w:sz w:val="24"/>
          <w:szCs w:val="24"/>
          <w:lang w:val="en-US"/>
        </w:rPr>
        <w:t>Z</w:t>
      </w:r>
      <w:r w:rsidRPr="003359F3">
        <w:rPr>
          <w:rFonts w:ascii="Times New Roman" w:hAnsi="Times New Roman" w:cs="Times New Roman"/>
          <w:i/>
          <w:sz w:val="24"/>
          <w:szCs w:val="24"/>
          <w:vertAlign w:val="subscript"/>
          <w:lang w:val="en-US"/>
        </w:rPr>
        <w:t>g</w:t>
      </w:r>
      <w:proofErr w:type="spellEnd"/>
      <w:r w:rsidR="00111248" w:rsidRPr="003359F3">
        <w:rPr>
          <w:rFonts w:ascii="Times New Roman" w:hAnsi="Times New Roman" w:cs="Times New Roman"/>
          <w:i/>
          <w:sz w:val="24"/>
          <w:szCs w:val="24"/>
          <w:lang w:val="en-US"/>
        </w:rPr>
        <w:t xml:space="preserve"> </w:t>
      </w:r>
      <w:r w:rsidR="00111248">
        <w:rPr>
          <w:rFonts w:ascii="Times New Roman" w:hAnsi="Times New Roman" w:cs="Times New Roman"/>
          <w:sz w:val="24"/>
          <w:szCs w:val="24"/>
          <w:lang w:val="en-US"/>
        </w:rPr>
        <w:t>is defined</w:t>
      </w:r>
      <w:r>
        <w:rPr>
          <w:rFonts w:ascii="Times New Roman" w:hAnsi="Times New Roman" w:cs="Times New Roman"/>
          <w:sz w:val="24"/>
          <w:szCs w:val="24"/>
          <w:lang w:val="en-US"/>
        </w:rPr>
        <w:t xml:space="preserve"> as the height at which the wind velocity is no more affected by the terrain </w:t>
      </w:r>
      <w:r w:rsidR="00626D79">
        <w:rPr>
          <w:rFonts w:ascii="Times New Roman" w:hAnsi="Times New Roman" w:cs="Times New Roman"/>
          <w:sz w:val="24"/>
          <w:szCs w:val="24"/>
          <w:lang w:val="en-US"/>
        </w:rPr>
        <w:t>roughness</w:t>
      </w:r>
      <w:r>
        <w:rPr>
          <w:rFonts w:ascii="Times New Roman" w:hAnsi="Times New Roman" w:cs="Times New Roman"/>
          <w:sz w:val="24"/>
          <w:szCs w:val="24"/>
          <w:lang w:val="en-US"/>
        </w:rPr>
        <w:t>.</w:t>
      </w:r>
      <w:r w:rsidR="00EA7470">
        <w:rPr>
          <w:rFonts w:ascii="Times New Roman" w:hAnsi="Times New Roman" w:cs="Times New Roman"/>
          <w:sz w:val="24"/>
          <w:szCs w:val="24"/>
          <w:lang w:val="en-US"/>
        </w:rPr>
        <w:t xml:space="preserve"> For this study, the gradient height was located 60 cm above the wind tunnel surface and the gradient velocity was 14 m/s.</w:t>
      </w:r>
      <w:r w:rsidR="00626D79">
        <w:rPr>
          <w:rFonts w:ascii="Times New Roman" w:hAnsi="Times New Roman" w:cs="Times New Roman"/>
          <w:sz w:val="24"/>
          <w:szCs w:val="24"/>
          <w:lang w:val="en-US"/>
        </w:rPr>
        <w:t xml:space="preserve"> The results presented here</w:t>
      </w:r>
      <w:r w:rsidR="000427B1">
        <w:rPr>
          <w:rFonts w:ascii="Times New Roman" w:hAnsi="Times New Roman" w:cs="Times New Roman"/>
          <w:sz w:val="24"/>
          <w:szCs w:val="24"/>
          <w:lang w:val="en-US"/>
        </w:rPr>
        <w:t xml:space="preserve"> are</w:t>
      </w:r>
      <w:r w:rsidR="00A81084">
        <w:rPr>
          <w:rFonts w:ascii="Times New Roman" w:hAnsi="Times New Roman" w:cs="Times New Roman"/>
          <w:sz w:val="24"/>
          <w:szCs w:val="24"/>
          <w:lang w:val="en-US"/>
        </w:rPr>
        <w:t xml:space="preserve"> </w:t>
      </w:r>
      <w:r w:rsidR="003C398A">
        <w:rPr>
          <w:rFonts w:ascii="Times New Roman" w:hAnsi="Times New Roman" w:cs="Times New Roman"/>
          <w:sz w:val="24"/>
          <w:szCs w:val="24"/>
          <w:lang w:val="en-US"/>
        </w:rPr>
        <w:t>organized</w:t>
      </w:r>
      <w:r w:rsidR="000427B1">
        <w:rPr>
          <w:rFonts w:ascii="Times New Roman" w:hAnsi="Times New Roman" w:cs="Times New Roman"/>
          <w:sz w:val="24"/>
          <w:szCs w:val="24"/>
          <w:lang w:val="en-US"/>
        </w:rPr>
        <w:t xml:space="preserve"> according to the two main groups of measurements: the isolated building and the cases with surroundings.</w:t>
      </w:r>
    </w:p>
    <w:p w14:paraId="740F3C2F" w14:textId="77777777" w:rsidR="000427B1" w:rsidRPr="00EA5A34" w:rsidRDefault="000427B1" w:rsidP="005736E4">
      <w:pPr>
        <w:spacing w:line="480" w:lineRule="auto"/>
        <w:jc w:val="both"/>
        <w:rPr>
          <w:rFonts w:ascii="Times New Roman" w:hAnsi="Times New Roman" w:cs="Times New Roman"/>
          <w:i/>
          <w:sz w:val="24"/>
          <w:szCs w:val="24"/>
          <w:lang w:val="en-US"/>
        </w:rPr>
      </w:pPr>
      <w:r w:rsidRPr="00EA5A34">
        <w:rPr>
          <w:rFonts w:ascii="Times New Roman" w:hAnsi="Times New Roman" w:cs="Times New Roman"/>
          <w:i/>
          <w:sz w:val="24"/>
          <w:szCs w:val="24"/>
          <w:lang w:val="en-US"/>
        </w:rPr>
        <w:t>Isolated building</w:t>
      </w:r>
    </w:p>
    <w:p w14:paraId="0784CBF7" w14:textId="1C44D608" w:rsidR="008858E6" w:rsidRPr="006C4A3D" w:rsidRDefault="008858E6"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w:t>
      </w:r>
      <w:proofErr w:type="spellStart"/>
      <w:r w:rsidRPr="003359F3">
        <w:rPr>
          <w:rFonts w:ascii="Times New Roman" w:hAnsi="Times New Roman" w:cs="Times New Roman"/>
          <w:i/>
          <w:sz w:val="24"/>
          <w:szCs w:val="24"/>
          <w:lang w:val="en-US"/>
        </w:rPr>
        <w:t>V</w:t>
      </w:r>
      <w:r w:rsidRPr="003359F3">
        <w:rPr>
          <w:rFonts w:ascii="Times New Roman" w:hAnsi="Times New Roman" w:cs="Times New Roman"/>
          <w:i/>
          <w:sz w:val="24"/>
          <w:szCs w:val="24"/>
          <w:vertAlign w:val="subscript"/>
          <w:lang w:val="en-US"/>
        </w:rPr>
        <w:t>loc</w:t>
      </w:r>
      <w:proofErr w:type="spellEnd"/>
      <w:r w:rsidRPr="003359F3">
        <w:rPr>
          <w:rFonts w:ascii="Times New Roman" w:hAnsi="Times New Roman" w:cs="Times New Roman"/>
          <w:i/>
          <w:sz w:val="24"/>
          <w:szCs w:val="24"/>
          <w:lang w:val="en-US"/>
        </w:rPr>
        <w:t>/V</w:t>
      </w:r>
      <w:r w:rsidRPr="003359F3">
        <w:rPr>
          <w:rFonts w:ascii="Times New Roman" w:hAnsi="Times New Roman" w:cs="Times New Roman"/>
          <w:i/>
          <w:sz w:val="24"/>
          <w:szCs w:val="24"/>
          <w:vertAlign w:val="subscript"/>
          <w:lang w:val="en-US"/>
        </w:rPr>
        <w:t>g</w:t>
      </w:r>
      <w:r w:rsidR="00A72902">
        <w:rPr>
          <w:rFonts w:ascii="Times New Roman" w:hAnsi="Times New Roman" w:cs="Times New Roman"/>
          <w:sz w:val="24"/>
          <w:szCs w:val="24"/>
          <w:lang w:val="en-US"/>
        </w:rPr>
        <w:t xml:space="preserve"> contours for case 1</w:t>
      </w:r>
      <w:r>
        <w:rPr>
          <w:rFonts w:ascii="Times New Roman" w:hAnsi="Times New Roman" w:cs="Times New Roman"/>
          <w:sz w:val="24"/>
          <w:szCs w:val="24"/>
          <w:lang w:val="en-US"/>
        </w:rPr>
        <w:t xml:space="preserve"> of the</w:t>
      </w:r>
      <w:r w:rsidR="00A72902">
        <w:rPr>
          <w:rFonts w:ascii="Times New Roman" w:hAnsi="Times New Roman" w:cs="Times New Roman"/>
          <w:sz w:val="24"/>
          <w:szCs w:val="24"/>
          <w:lang w:val="en-US"/>
        </w:rPr>
        <w:t xml:space="preserve"> isolated building (6 m building</w:t>
      </w:r>
      <w:r>
        <w:rPr>
          <w:rFonts w:ascii="Times New Roman" w:hAnsi="Times New Roman" w:cs="Times New Roman"/>
          <w:sz w:val="24"/>
          <w:szCs w:val="24"/>
          <w:lang w:val="en-US"/>
        </w:rPr>
        <w:t>) over the roof area and for the three</w:t>
      </w:r>
      <w:r w:rsidR="00FB6B6B">
        <w:rPr>
          <w:rFonts w:ascii="Times New Roman" w:hAnsi="Times New Roman" w:cs="Times New Roman"/>
          <w:sz w:val="24"/>
          <w:szCs w:val="24"/>
          <w:lang w:val="en-US"/>
        </w:rPr>
        <w:t xml:space="preserve"> wind directions</w:t>
      </w:r>
      <w:r w:rsidR="00E53200">
        <w:rPr>
          <w:rFonts w:ascii="Times New Roman" w:hAnsi="Times New Roman" w:cs="Times New Roman"/>
          <w:sz w:val="24"/>
          <w:szCs w:val="24"/>
          <w:lang w:val="en-US"/>
        </w:rPr>
        <w:t xml:space="preserve"> are shown in </w:t>
      </w:r>
      <w:r w:rsidR="003359F3">
        <w:rPr>
          <w:rFonts w:ascii="Times New Roman" w:hAnsi="Times New Roman" w:cs="Times New Roman"/>
          <w:sz w:val="24"/>
          <w:szCs w:val="24"/>
          <w:lang w:val="en-US"/>
        </w:rPr>
        <w:t>Figure 11</w:t>
      </w:r>
      <w:r>
        <w:rPr>
          <w:rFonts w:ascii="Times New Roman" w:hAnsi="Times New Roman" w:cs="Times New Roman"/>
          <w:sz w:val="24"/>
          <w:szCs w:val="24"/>
          <w:lang w:val="en-US"/>
        </w:rPr>
        <w:t>.</w:t>
      </w:r>
      <w:r w:rsidR="006C4A3D">
        <w:rPr>
          <w:rFonts w:ascii="Times New Roman" w:hAnsi="Times New Roman" w:cs="Times New Roman"/>
          <w:sz w:val="24"/>
          <w:szCs w:val="24"/>
          <w:lang w:val="en-US"/>
        </w:rPr>
        <w:t xml:space="preserve"> It should be noted that although a symmetric distribution would be expected for the case of 0</w:t>
      </w:r>
      <w:r w:rsidR="006C4A3D">
        <w:rPr>
          <w:rFonts w:ascii="Times New Roman" w:hAnsi="Times New Roman" w:cs="Times New Roman"/>
          <w:sz w:val="24"/>
          <w:szCs w:val="24"/>
          <w:vertAlign w:val="superscript"/>
          <w:lang w:val="en-US"/>
        </w:rPr>
        <w:t>o</w:t>
      </w:r>
      <w:r w:rsidR="006C4A3D">
        <w:rPr>
          <w:rFonts w:ascii="Times New Roman" w:hAnsi="Times New Roman" w:cs="Times New Roman"/>
          <w:sz w:val="24"/>
          <w:szCs w:val="24"/>
          <w:lang w:val="en-US"/>
        </w:rPr>
        <w:t xml:space="preserve"> wind direction on the roof, the flow field on a horizontal plane produced by the Concordia University Boundary Layer Wind Tunnel is not perfectly symmetric. This has been ad</w:t>
      </w:r>
      <w:r w:rsidR="00572243">
        <w:rPr>
          <w:rFonts w:ascii="Times New Roman" w:hAnsi="Times New Roman" w:cs="Times New Roman"/>
          <w:sz w:val="24"/>
          <w:szCs w:val="24"/>
          <w:lang w:val="en-US"/>
        </w:rPr>
        <w:t>dressed to by Stathopoulos (1984</w:t>
      </w:r>
      <w:r w:rsidR="006C4A3D">
        <w:rPr>
          <w:rFonts w:ascii="Times New Roman" w:hAnsi="Times New Roman" w:cs="Times New Roman"/>
          <w:sz w:val="24"/>
          <w:szCs w:val="24"/>
          <w:lang w:val="en-US"/>
        </w:rPr>
        <w:t>)</w:t>
      </w:r>
      <w:r w:rsidR="005969D3">
        <w:rPr>
          <w:rFonts w:ascii="Times New Roman" w:hAnsi="Times New Roman" w:cs="Times New Roman"/>
          <w:sz w:val="24"/>
          <w:szCs w:val="24"/>
          <w:lang w:val="en-US"/>
        </w:rPr>
        <w:t xml:space="preserve"> and is considered as part of the experimental error during the measurements</w:t>
      </w:r>
      <w:r w:rsidR="006C4A3D">
        <w:rPr>
          <w:rFonts w:ascii="Times New Roman" w:hAnsi="Times New Roman" w:cs="Times New Roman"/>
          <w:sz w:val="24"/>
          <w:szCs w:val="24"/>
          <w:lang w:val="en-US"/>
        </w:rPr>
        <w:t>.</w:t>
      </w:r>
    </w:p>
    <w:p w14:paraId="0C9183FF" w14:textId="66C62869" w:rsidR="00FA694E" w:rsidRDefault="001A4FE0" w:rsidP="005C6A52">
      <w:pPr>
        <w:spacing w:line="480" w:lineRule="auto"/>
        <w:jc w:val="center"/>
        <w:rPr>
          <w:rFonts w:ascii="Times New Roman" w:hAnsi="Times New Roman" w:cs="Times New Roman"/>
          <w:sz w:val="24"/>
          <w:szCs w:val="24"/>
          <w:lang w:val="en-US"/>
        </w:rPr>
      </w:pPr>
      <w:r>
        <w:rPr>
          <w:noProof/>
          <w:lang w:val="en-US"/>
        </w:rPr>
        <w:drawing>
          <wp:inline distT="0" distB="0" distL="0" distR="0" wp14:anchorId="2DFEA4AD" wp14:editId="5ADFDBB5">
            <wp:extent cx="5943600" cy="4275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275455"/>
                    </a:xfrm>
                    <a:prstGeom prst="rect">
                      <a:avLst/>
                    </a:prstGeom>
                  </pic:spPr>
                </pic:pic>
              </a:graphicData>
            </a:graphic>
          </wp:inline>
        </w:drawing>
      </w:r>
    </w:p>
    <w:p w14:paraId="45818921" w14:textId="77777777" w:rsidR="001A4FE0" w:rsidRPr="001A4FE0" w:rsidRDefault="003359F3" w:rsidP="005C6A5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11</w:t>
      </w:r>
      <w:r w:rsidR="001A4FE0">
        <w:rPr>
          <w:rFonts w:ascii="Times New Roman" w:hAnsi="Times New Roman" w:cs="Times New Roman"/>
          <w:sz w:val="24"/>
          <w:szCs w:val="24"/>
          <w:lang w:val="en-US"/>
        </w:rPr>
        <w:t xml:space="preserve">: </w:t>
      </w:r>
      <w:proofErr w:type="spellStart"/>
      <w:r w:rsidR="001A4FE0" w:rsidRPr="003359F3">
        <w:rPr>
          <w:rFonts w:ascii="Times New Roman" w:hAnsi="Times New Roman" w:cs="Times New Roman"/>
          <w:i/>
          <w:sz w:val="24"/>
          <w:szCs w:val="24"/>
          <w:lang w:val="en-US"/>
        </w:rPr>
        <w:t>V</w:t>
      </w:r>
      <w:r w:rsidR="001A4FE0" w:rsidRPr="003359F3">
        <w:rPr>
          <w:rFonts w:ascii="Times New Roman" w:hAnsi="Times New Roman" w:cs="Times New Roman"/>
          <w:i/>
          <w:sz w:val="24"/>
          <w:szCs w:val="24"/>
          <w:vertAlign w:val="subscript"/>
          <w:lang w:val="en-US"/>
        </w:rPr>
        <w:t>loc</w:t>
      </w:r>
      <w:proofErr w:type="spellEnd"/>
      <w:r w:rsidR="001A4FE0" w:rsidRPr="003359F3">
        <w:rPr>
          <w:rFonts w:ascii="Times New Roman" w:hAnsi="Times New Roman" w:cs="Times New Roman"/>
          <w:i/>
          <w:sz w:val="24"/>
          <w:szCs w:val="24"/>
          <w:lang w:val="en-US"/>
        </w:rPr>
        <w:t>/V</w:t>
      </w:r>
      <w:r w:rsidR="001A4FE0" w:rsidRPr="003359F3">
        <w:rPr>
          <w:rFonts w:ascii="Times New Roman" w:hAnsi="Times New Roman" w:cs="Times New Roman"/>
          <w:i/>
          <w:sz w:val="24"/>
          <w:szCs w:val="24"/>
          <w:vertAlign w:val="subscript"/>
          <w:lang w:val="en-US"/>
        </w:rPr>
        <w:t>g</w:t>
      </w:r>
      <w:r w:rsidR="001A4FE0">
        <w:rPr>
          <w:rFonts w:ascii="Times New Roman" w:hAnsi="Times New Roman" w:cs="Times New Roman"/>
          <w:sz w:val="24"/>
          <w:szCs w:val="24"/>
          <w:lang w:val="en-US"/>
        </w:rPr>
        <w:t xml:space="preserve"> contours for </w:t>
      </w:r>
      <w:r w:rsidR="00AD6AEE">
        <w:rPr>
          <w:rFonts w:ascii="Times New Roman" w:hAnsi="Times New Roman" w:cs="Times New Roman"/>
          <w:sz w:val="24"/>
          <w:szCs w:val="24"/>
          <w:lang w:val="en-US"/>
        </w:rPr>
        <w:t xml:space="preserve">the 6 m high isolated building (Case 1) for </w:t>
      </w:r>
      <w:r w:rsidR="001A4FE0">
        <w:rPr>
          <w:rFonts w:ascii="Times New Roman" w:hAnsi="Times New Roman" w:cs="Times New Roman"/>
          <w:sz w:val="24"/>
          <w:szCs w:val="24"/>
          <w:lang w:val="en-US"/>
        </w:rPr>
        <w:t>(a) 0</w:t>
      </w:r>
      <w:r w:rsidR="001A4FE0">
        <w:rPr>
          <w:rFonts w:ascii="Times New Roman" w:hAnsi="Times New Roman" w:cs="Times New Roman"/>
          <w:sz w:val="24"/>
          <w:szCs w:val="24"/>
          <w:vertAlign w:val="superscript"/>
          <w:lang w:val="en-US"/>
        </w:rPr>
        <w:t>o</w:t>
      </w:r>
      <w:r w:rsidR="001A4FE0">
        <w:rPr>
          <w:rFonts w:ascii="Times New Roman" w:hAnsi="Times New Roman" w:cs="Times New Roman"/>
          <w:sz w:val="24"/>
          <w:szCs w:val="24"/>
          <w:lang w:val="en-US"/>
        </w:rPr>
        <w:t>, (b) 45</w:t>
      </w:r>
      <w:r w:rsidR="001A4FE0">
        <w:rPr>
          <w:rFonts w:ascii="Times New Roman" w:hAnsi="Times New Roman" w:cs="Times New Roman"/>
          <w:sz w:val="24"/>
          <w:szCs w:val="24"/>
          <w:vertAlign w:val="superscript"/>
          <w:lang w:val="en-US"/>
        </w:rPr>
        <w:t>o</w:t>
      </w:r>
      <w:r w:rsidR="001A4FE0">
        <w:rPr>
          <w:rFonts w:ascii="Times New Roman" w:hAnsi="Times New Roman" w:cs="Times New Roman"/>
          <w:sz w:val="24"/>
          <w:szCs w:val="24"/>
          <w:lang w:val="en-US"/>
        </w:rPr>
        <w:t xml:space="preserve"> and (c) 90</w:t>
      </w:r>
      <w:r w:rsidR="001A4FE0">
        <w:rPr>
          <w:rFonts w:ascii="Times New Roman" w:hAnsi="Times New Roman" w:cs="Times New Roman"/>
          <w:sz w:val="24"/>
          <w:szCs w:val="24"/>
          <w:vertAlign w:val="superscript"/>
          <w:lang w:val="en-US"/>
        </w:rPr>
        <w:t>o</w:t>
      </w:r>
      <w:r w:rsidR="001A4FE0">
        <w:rPr>
          <w:rFonts w:ascii="Times New Roman" w:hAnsi="Times New Roman" w:cs="Times New Roman"/>
          <w:sz w:val="24"/>
          <w:szCs w:val="24"/>
          <w:lang w:val="en-US"/>
        </w:rPr>
        <w:t xml:space="preserve"> angle of attack</w:t>
      </w:r>
      <w:r w:rsidR="00AD6AEE">
        <w:rPr>
          <w:rFonts w:ascii="Times New Roman" w:hAnsi="Times New Roman" w:cs="Times New Roman"/>
          <w:sz w:val="24"/>
          <w:szCs w:val="24"/>
          <w:lang w:val="en-US"/>
        </w:rPr>
        <w:t>.</w:t>
      </w:r>
    </w:p>
    <w:p w14:paraId="1576995F" w14:textId="77777777" w:rsidR="004E3A38" w:rsidRDefault="000427B1"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Due to the separation of the wind flow and resulting acceleration at the front edges of the building, the velocities on the roof are generally </w:t>
      </w:r>
      <w:r w:rsidR="008858E6">
        <w:rPr>
          <w:rFonts w:ascii="Times New Roman" w:hAnsi="Times New Roman" w:cs="Times New Roman"/>
          <w:sz w:val="24"/>
          <w:szCs w:val="24"/>
          <w:lang w:val="en-US"/>
        </w:rPr>
        <w:t>higher above</w:t>
      </w:r>
      <w:r>
        <w:rPr>
          <w:rFonts w:ascii="Times New Roman" w:hAnsi="Times New Roman" w:cs="Times New Roman"/>
          <w:sz w:val="24"/>
          <w:szCs w:val="24"/>
          <w:lang w:val="en-US"/>
        </w:rPr>
        <w:t xml:space="preserve"> the windward area. </w:t>
      </w:r>
      <w:r w:rsidR="008858E6">
        <w:rPr>
          <w:rFonts w:ascii="Times New Roman" w:hAnsi="Times New Roman" w:cs="Times New Roman"/>
          <w:sz w:val="24"/>
          <w:szCs w:val="24"/>
          <w:lang w:val="en-US"/>
        </w:rPr>
        <w:t>Measurement results show</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that the highest differences between the minimum and maximum local velocities recorded, were produced for an oncoming wind with 45</w:t>
      </w:r>
      <w:r>
        <w:rPr>
          <w:rFonts w:ascii="Times New Roman" w:hAnsi="Times New Roman" w:cs="Times New Roman"/>
          <w:sz w:val="24"/>
          <w:szCs w:val="24"/>
          <w:vertAlign w:val="superscript"/>
          <w:lang w:val="en-US"/>
        </w:rPr>
        <w:t>o</w:t>
      </w:r>
      <w:r w:rsidR="001B458E">
        <w:rPr>
          <w:rFonts w:ascii="Times New Roman" w:hAnsi="Times New Roman" w:cs="Times New Roman"/>
          <w:sz w:val="24"/>
          <w:szCs w:val="24"/>
          <w:lang w:val="en-US"/>
        </w:rPr>
        <w:t xml:space="preserve"> angle of incidence. In particular, the ratio between maximum and minimum velocities measured over the roof area for the 45</w:t>
      </w:r>
      <w:r w:rsidR="001B458E">
        <w:rPr>
          <w:rFonts w:ascii="Times New Roman" w:hAnsi="Times New Roman" w:cs="Times New Roman"/>
          <w:sz w:val="24"/>
          <w:szCs w:val="24"/>
          <w:vertAlign w:val="superscript"/>
          <w:lang w:val="en-US"/>
        </w:rPr>
        <w:t>o</w:t>
      </w:r>
      <w:r w:rsidR="001B458E">
        <w:rPr>
          <w:rFonts w:ascii="Times New Roman" w:hAnsi="Times New Roman" w:cs="Times New Roman"/>
          <w:sz w:val="24"/>
          <w:szCs w:val="24"/>
          <w:lang w:val="en-US"/>
        </w:rPr>
        <w:t xml:space="preserve"> angle of incidence was 1.75. </w:t>
      </w:r>
    </w:p>
    <w:p w14:paraId="01E697F3" w14:textId="2B006BB3" w:rsidR="00CD6C09" w:rsidRDefault="00A72902"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1B458E" w:rsidRPr="00A72902">
        <w:rPr>
          <w:rFonts w:ascii="Times New Roman" w:hAnsi="Times New Roman" w:cs="Times New Roman"/>
          <w:sz w:val="24"/>
          <w:szCs w:val="24"/>
          <w:lang w:val="en-US"/>
        </w:rPr>
        <w:t>he velocity coefficients for the second case</w:t>
      </w:r>
      <w:r>
        <w:rPr>
          <w:rFonts w:ascii="Times New Roman" w:hAnsi="Times New Roman" w:cs="Times New Roman"/>
          <w:sz w:val="24"/>
          <w:szCs w:val="24"/>
          <w:lang w:val="en-US"/>
        </w:rPr>
        <w:t xml:space="preserve"> (30 m building</w:t>
      </w:r>
      <w:r w:rsidR="000B2853">
        <w:rPr>
          <w:rFonts w:ascii="Times New Roman" w:hAnsi="Times New Roman" w:cs="Times New Roman"/>
          <w:sz w:val="24"/>
          <w:szCs w:val="24"/>
          <w:lang w:val="en-US"/>
        </w:rPr>
        <w:t>, see Appendix</w:t>
      </w:r>
      <w:r>
        <w:rPr>
          <w:rFonts w:ascii="Times New Roman" w:hAnsi="Times New Roman" w:cs="Times New Roman"/>
          <w:sz w:val="24"/>
          <w:szCs w:val="24"/>
          <w:lang w:val="en-US"/>
        </w:rPr>
        <w:t>)</w:t>
      </w:r>
      <w:r w:rsidR="001B458E" w:rsidRPr="00A72902">
        <w:rPr>
          <w:rFonts w:ascii="Times New Roman" w:hAnsi="Times New Roman" w:cs="Times New Roman"/>
          <w:sz w:val="24"/>
          <w:szCs w:val="24"/>
          <w:lang w:val="en-US"/>
        </w:rPr>
        <w:t xml:space="preserve"> </w:t>
      </w:r>
      <w:r>
        <w:rPr>
          <w:rFonts w:ascii="Times New Roman" w:hAnsi="Times New Roman" w:cs="Times New Roman"/>
          <w:sz w:val="24"/>
          <w:szCs w:val="24"/>
          <w:lang w:val="en-US"/>
        </w:rPr>
        <w:t>were</w:t>
      </w:r>
      <w:r w:rsidR="001B458E" w:rsidRPr="00A72902">
        <w:rPr>
          <w:rFonts w:ascii="Times New Roman" w:hAnsi="Times New Roman" w:cs="Times New Roman"/>
          <w:sz w:val="24"/>
          <w:szCs w:val="24"/>
          <w:lang w:val="en-US"/>
        </w:rPr>
        <w:t xml:space="preserve"> abou</w:t>
      </w:r>
      <w:r>
        <w:rPr>
          <w:rFonts w:ascii="Times New Roman" w:hAnsi="Times New Roman" w:cs="Times New Roman"/>
          <w:sz w:val="24"/>
          <w:szCs w:val="24"/>
          <w:lang w:val="en-US"/>
        </w:rPr>
        <w:t xml:space="preserve">t 20%-30% higher than the first, due to the fact that </w:t>
      </w:r>
      <w:r w:rsidR="001B458E" w:rsidRPr="00A72902">
        <w:rPr>
          <w:rFonts w:ascii="Times New Roman" w:hAnsi="Times New Roman" w:cs="Times New Roman"/>
          <w:sz w:val="24"/>
          <w:szCs w:val="24"/>
          <w:lang w:val="en-US"/>
        </w:rPr>
        <w:t xml:space="preserve">the measurements take place at </w:t>
      </w:r>
      <w:r w:rsidR="001810D8">
        <w:rPr>
          <w:rFonts w:ascii="Times New Roman" w:hAnsi="Times New Roman" w:cs="Times New Roman"/>
          <w:sz w:val="24"/>
          <w:szCs w:val="24"/>
          <w:lang w:val="en-US"/>
        </w:rPr>
        <w:t>a higher location, in accordance with the power law.</w:t>
      </w:r>
    </w:p>
    <w:p w14:paraId="065FEEDE" w14:textId="77777777" w:rsidR="00D31AB9" w:rsidRPr="00EA5A34" w:rsidRDefault="008858E6" w:rsidP="005736E4">
      <w:pPr>
        <w:spacing w:line="48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Building with surroundings</w:t>
      </w:r>
    </w:p>
    <w:p w14:paraId="68CDEF3F" w14:textId="39C2F51C" w:rsidR="000B2853" w:rsidRPr="00D40888" w:rsidRDefault="008858E6" w:rsidP="005736E4">
      <w:pPr>
        <w:spacing w:line="480" w:lineRule="auto"/>
        <w:jc w:val="both"/>
        <w:rPr>
          <w:rFonts w:ascii="Times New Roman" w:hAnsi="Times New Roman" w:cs="Times New Roman"/>
          <w:color w:val="FF0000"/>
          <w:sz w:val="24"/>
          <w:szCs w:val="24"/>
          <w:lang w:val="en-US"/>
        </w:rPr>
      </w:pPr>
      <w:r>
        <w:rPr>
          <w:rFonts w:ascii="Times New Roman" w:hAnsi="Times New Roman" w:cs="Times New Roman"/>
          <w:sz w:val="24"/>
          <w:szCs w:val="24"/>
          <w:lang w:val="en-US"/>
        </w:rPr>
        <w:t>As</w:t>
      </w:r>
      <w:r w:rsidR="00561177">
        <w:rPr>
          <w:rFonts w:ascii="Times New Roman" w:hAnsi="Times New Roman" w:cs="Times New Roman"/>
          <w:sz w:val="24"/>
          <w:szCs w:val="24"/>
          <w:lang w:val="en-US"/>
        </w:rPr>
        <w:t xml:space="preserve"> expected</w:t>
      </w:r>
      <w:r>
        <w:rPr>
          <w:rFonts w:ascii="Times New Roman" w:hAnsi="Times New Roman" w:cs="Times New Roman"/>
          <w:sz w:val="24"/>
          <w:szCs w:val="24"/>
          <w:lang w:val="en-US"/>
        </w:rPr>
        <w:t>,</w:t>
      </w:r>
      <w:r w:rsidR="00561177">
        <w:rPr>
          <w:rFonts w:ascii="Times New Roman" w:hAnsi="Times New Roman" w:cs="Times New Roman"/>
          <w:sz w:val="24"/>
          <w:szCs w:val="24"/>
          <w:lang w:val="en-US"/>
        </w:rPr>
        <w:t xml:space="preserve"> the exp</w:t>
      </w:r>
      <w:r>
        <w:rPr>
          <w:rFonts w:ascii="Times New Roman" w:hAnsi="Times New Roman" w:cs="Times New Roman"/>
          <w:sz w:val="24"/>
          <w:szCs w:val="24"/>
          <w:lang w:val="en-US"/>
        </w:rPr>
        <w:t>eriments show</w:t>
      </w:r>
      <w:r w:rsidR="00CB2AFA">
        <w:rPr>
          <w:rFonts w:ascii="Times New Roman" w:hAnsi="Times New Roman" w:cs="Times New Roman"/>
          <w:sz w:val="24"/>
          <w:szCs w:val="24"/>
          <w:lang w:val="en-US"/>
        </w:rPr>
        <w:t>ed</w:t>
      </w:r>
      <w:r w:rsidR="00561177">
        <w:rPr>
          <w:rFonts w:ascii="Times New Roman" w:hAnsi="Times New Roman" w:cs="Times New Roman"/>
          <w:sz w:val="24"/>
          <w:szCs w:val="24"/>
          <w:lang w:val="en-US"/>
        </w:rPr>
        <w:t xml:space="preserve"> that the mean wind speed reaching the building in a developed </w:t>
      </w:r>
      <w:r w:rsidR="00CB2AFA">
        <w:rPr>
          <w:rFonts w:ascii="Times New Roman" w:hAnsi="Times New Roman" w:cs="Times New Roman"/>
          <w:sz w:val="24"/>
          <w:szCs w:val="24"/>
          <w:lang w:val="en-US"/>
        </w:rPr>
        <w:t>area</w:t>
      </w:r>
      <w:r w:rsidR="00561177">
        <w:rPr>
          <w:rFonts w:ascii="Times New Roman" w:hAnsi="Times New Roman" w:cs="Times New Roman"/>
          <w:sz w:val="24"/>
          <w:szCs w:val="24"/>
          <w:lang w:val="en-US"/>
        </w:rPr>
        <w:t xml:space="preserve"> would be lower than </w:t>
      </w:r>
      <w:r w:rsidR="00FB6B6B">
        <w:rPr>
          <w:rFonts w:ascii="Times New Roman" w:hAnsi="Times New Roman" w:cs="Times New Roman"/>
          <w:sz w:val="24"/>
          <w:szCs w:val="24"/>
          <w:lang w:val="en-US"/>
        </w:rPr>
        <w:t>in the case of an</w:t>
      </w:r>
      <w:r w:rsidR="00561177">
        <w:rPr>
          <w:rFonts w:ascii="Times New Roman" w:hAnsi="Times New Roman" w:cs="Times New Roman"/>
          <w:sz w:val="24"/>
          <w:szCs w:val="24"/>
          <w:lang w:val="en-US"/>
        </w:rPr>
        <w:t xml:space="preserve"> isolated building. However, the complex flow patterns produced due to the presence of nearby surroundings could produce higher than anticipate</w:t>
      </w:r>
      <w:r w:rsidR="00FB6B6B">
        <w:rPr>
          <w:rFonts w:ascii="Times New Roman" w:hAnsi="Times New Roman" w:cs="Times New Roman"/>
          <w:sz w:val="24"/>
          <w:szCs w:val="24"/>
          <w:lang w:val="en-US"/>
        </w:rPr>
        <w:t>d</w:t>
      </w:r>
      <w:r w:rsidR="00561177">
        <w:rPr>
          <w:rFonts w:ascii="Times New Roman" w:hAnsi="Times New Roman" w:cs="Times New Roman"/>
          <w:sz w:val="24"/>
          <w:szCs w:val="24"/>
          <w:lang w:val="en-US"/>
        </w:rPr>
        <w:t xml:space="preserve"> local velocities over the roof of the target building</w:t>
      </w:r>
      <w:r w:rsidR="00EF0953">
        <w:rPr>
          <w:rFonts w:ascii="Times New Roman" w:hAnsi="Times New Roman" w:cs="Times New Roman"/>
          <w:sz w:val="24"/>
          <w:szCs w:val="24"/>
          <w:lang w:val="en-US"/>
        </w:rPr>
        <w:t>.</w:t>
      </w:r>
      <w:r w:rsidR="00543FA1">
        <w:rPr>
          <w:rFonts w:ascii="Times New Roman" w:hAnsi="Times New Roman" w:cs="Times New Roman"/>
          <w:sz w:val="24"/>
          <w:szCs w:val="24"/>
          <w:lang w:val="en-US"/>
        </w:rPr>
        <w:t xml:space="preserve"> The following section presents the most critical of the cases studied in the </w:t>
      </w:r>
      <w:r w:rsidR="00543FA1" w:rsidRPr="00CE345E">
        <w:rPr>
          <w:rFonts w:ascii="Times New Roman" w:hAnsi="Times New Roman" w:cs="Times New Roman"/>
          <w:sz w:val="24"/>
          <w:szCs w:val="24"/>
          <w:lang w:val="en-US"/>
        </w:rPr>
        <w:t>wind tunnel. A</w:t>
      </w:r>
      <w:r w:rsidR="00D40888" w:rsidRPr="00CE345E">
        <w:rPr>
          <w:rFonts w:ascii="Times New Roman" w:hAnsi="Times New Roman" w:cs="Times New Roman"/>
          <w:sz w:val="24"/>
          <w:szCs w:val="24"/>
          <w:lang w:val="en-US"/>
        </w:rPr>
        <w:t>ll other cases tested have been included in an Appendix.</w:t>
      </w:r>
      <w:r w:rsidR="00543FA1" w:rsidRPr="00CE345E">
        <w:rPr>
          <w:rFonts w:ascii="Times New Roman" w:hAnsi="Times New Roman" w:cs="Times New Roman"/>
          <w:sz w:val="24"/>
          <w:szCs w:val="24"/>
          <w:u w:val="single"/>
          <w:lang w:val="en-US"/>
        </w:rPr>
        <w:t xml:space="preserve"> </w:t>
      </w:r>
    </w:p>
    <w:p w14:paraId="3285D6D6" w14:textId="004B8120" w:rsidR="00695F5A" w:rsidRDefault="00EF0953"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543FA1">
        <w:rPr>
          <w:rFonts w:ascii="Times New Roman" w:hAnsi="Times New Roman" w:cs="Times New Roman"/>
          <w:sz w:val="24"/>
          <w:szCs w:val="24"/>
          <w:lang w:val="en-US"/>
        </w:rPr>
        <w:t xml:space="preserve">highest </w:t>
      </w:r>
      <w:r>
        <w:rPr>
          <w:rFonts w:ascii="Times New Roman" w:hAnsi="Times New Roman" w:cs="Times New Roman"/>
          <w:sz w:val="24"/>
          <w:szCs w:val="24"/>
          <w:lang w:val="en-US"/>
        </w:rPr>
        <w:t>dif</w:t>
      </w:r>
      <w:r w:rsidR="00626D79">
        <w:rPr>
          <w:rFonts w:ascii="Times New Roman" w:hAnsi="Times New Roman" w:cs="Times New Roman"/>
          <w:sz w:val="24"/>
          <w:szCs w:val="24"/>
          <w:lang w:val="en-US"/>
        </w:rPr>
        <w:t>ferences in local velocities fro</w:t>
      </w:r>
      <w:r>
        <w:rPr>
          <w:rFonts w:ascii="Times New Roman" w:hAnsi="Times New Roman" w:cs="Times New Roman"/>
          <w:sz w:val="24"/>
          <w:szCs w:val="24"/>
          <w:lang w:val="en-US"/>
        </w:rPr>
        <w:t xml:space="preserve">m the second group </w:t>
      </w:r>
      <w:r w:rsidR="00CB2AFA">
        <w:rPr>
          <w:rFonts w:ascii="Times New Roman" w:hAnsi="Times New Roman" w:cs="Times New Roman"/>
          <w:sz w:val="24"/>
          <w:szCs w:val="24"/>
          <w:lang w:val="en-US"/>
        </w:rPr>
        <w:t xml:space="preserve">of experiments </w:t>
      </w:r>
      <w:r>
        <w:rPr>
          <w:rFonts w:ascii="Times New Roman" w:hAnsi="Times New Roman" w:cs="Times New Roman"/>
          <w:sz w:val="24"/>
          <w:szCs w:val="24"/>
          <w:lang w:val="en-US"/>
        </w:rPr>
        <w:t>(</w:t>
      </w:r>
      <w:r w:rsidR="00CB2AFA">
        <w:rPr>
          <w:rFonts w:ascii="Times New Roman" w:hAnsi="Times New Roman" w:cs="Times New Roman"/>
          <w:sz w:val="24"/>
          <w:szCs w:val="24"/>
          <w:lang w:val="en-US"/>
        </w:rPr>
        <w:t xml:space="preserve">cases with surroundings) </w:t>
      </w:r>
      <w:r>
        <w:rPr>
          <w:rFonts w:ascii="Times New Roman" w:hAnsi="Times New Roman" w:cs="Times New Roman"/>
          <w:sz w:val="24"/>
          <w:szCs w:val="24"/>
          <w:lang w:val="en-US"/>
        </w:rPr>
        <w:t xml:space="preserve">were recorded when </w:t>
      </w:r>
      <w:r w:rsidR="00CB2AFA">
        <w:rPr>
          <w:rFonts w:ascii="Times New Roman" w:hAnsi="Times New Roman" w:cs="Times New Roman"/>
          <w:sz w:val="24"/>
          <w:szCs w:val="24"/>
          <w:lang w:val="en-US"/>
        </w:rPr>
        <w:t>a 30 m</w:t>
      </w:r>
      <w:r>
        <w:rPr>
          <w:rFonts w:ascii="Times New Roman" w:hAnsi="Times New Roman" w:cs="Times New Roman"/>
          <w:sz w:val="24"/>
          <w:szCs w:val="24"/>
          <w:lang w:val="en-US"/>
        </w:rPr>
        <w:t xml:space="preserve"> obstructing structure was placed across the front right corner of the </w:t>
      </w:r>
      <w:r w:rsidR="00CB2AFA">
        <w:rPr>
          <w:rFonts w:ascii="Times New Roman" w:hAnsi="Times New Roman" w:cs="Times New Roman"/>
          <w:sz w:val="24"/>
          <w:szCs w:val="24"/>
          <w:lang w:val="en-US"/>
        </w:rPr>
        <w:t xml:space="preserve">6 m high </w:t>
      </w:r>
      <w:r>
        <w:rPr>
          <w:rFonts w:ascii="Times New Roman" w:hAnsi="Times New Roman" w:cs="Times New Roman"/>
          <w:sz w:val="24"/>
          <w:szCs w:val="24"/>
          <w:lang w:val="en-US"/>
        </w:rPr>
        <w:t>target building</w:t>
      </w:r>
      <w:r w:rsidR="00CB2AFA">
        <w:rPr>
          <w:rFonts w:ascii="Times New Roman" w:hAnsi="Times New Roman" w:cs="Times New Roman"/>
          <w:sz w:val="24"/>
          <w:szCs w:val="24"/>
          <w:lang w:val="en-US"/>
        </w:rPr>
        <w:t xml:space="preserve"> </w:t>
      </w:r>
      <w:r w:rsidR="003359F3">
        <w:rPr>
          <w:rFonts w:ascii="Times New Roman" w:hAnsi="Times New Roman" w:cs="Times New Roman"/>
          <w:sz w:val="24"/>
          <w:szCs w:val="24"/>
          <w:lang w:val="en-US"/>
        </w:rPr>
        <w:t>(Fig. 12</w:t>
      </w:r>
      <w:r w:rsidR="00845B87">
        <w:rPr>
          <w:rFonts w:ascii="Times New Roman" w:hAnsi="Times New Roman" w:cs="Times New Roman"/>
          <w:sz w:val="24"/>
          <w:szCs w:val="24"/>
          <w:lang w:val="en-US"/>
        </w:rPr>
        <w:t>a</w:t>
      </w:r>
      <w:r w:rsidR="00CB2AFA" w:rsidRPr="00695F5A">
        <w:rPr>
          <w:rFonts w:ascii="Times New Roman" w:hAnsi="Times New Roman" w:cs="Times New Roman"/>
          <w:sz w:val="24"/>
          <w:szCs w:val="24"/>
          <w:lang w:val="en-US"/>
        </w:rPr>
        <w:t>).</w:t>
      </w:r>
      <w:r w:rsidR="00CB2AFA">
        <w:rPr>
          <w:rFonts w:ascii="Times New Roman" w:hAnsi="Times New Roman" w:cs="Times New Roman"/>
          <w:sz w:val="24"/>
          <w:szCs w:val="24"/>
          <w:lang w:val="en-US"/>
        </w:rPr>
        <w:t xml:space="preserve"> </w:t>
      </w:r>
    </w:p>
    <w:p w14:paraId="538FA0ED" w14:textId="77777777" w:rsidR="0081460A" w:rsidRDefault="0081460A" w:rsidP="005736E4">
      <w:pPr>
        <w:spacing w:line="480" w:lineRule="auto"/>
        <w:jc w:val="both"/>
        <w:rPr>
          <w:rFonts w:ascii="Times New Roman" w:hAnsi="Times New Roman" w:cs="Times New Roman"/>
          <w:sz w:val="24"/>
          <w:szCs w:val="24"/>
          <w:lang w:val="en-US"/>
        </w:rPr>
      </w:pPr>
    </w:p>
    <w:p w14:paraId="481D89BD" w14:textId="5B831A88" w:rsidR="00695F5A" w:rsidRDefault="005473E7" w:rsidP="005C6A52">
      <w:pPr>
        <w:spacing w:line="480" w:lineRule="auto"/>
        <w:jc w:val="center"/>
        <w:rPr>
          <w:rFonts w:ascii="Times New Roman" w:hAnsi="Times New Roman" w:cs="Times New Roman"/>
          <w:sz w:val="24"/>
          <w:szCs w:val="24"/>
          <w:lang w:val="en-US"/>
        </w:rPr>
      </w:pPr>
      <w:r>
        <w:rPr>
          <w:noProof/>
          <w:lang w:val="en-US"/>
        </w:rPr>
        <w:lastRenderedPageBreak/>
        <w:drawing>
          <wp:inline distT="0" distB="0" distL="0" distR="0" wp14:anchorId="3D3FA0F3" wp14:editId="341DC45B">
            <wp:extent cx="3849059" cy="30192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63421" cy="3030511"/>
                    </a:xfrm>
                    <a:prstGeom prst="rect">
                      <a:avLst/>
                    </a:prstGeom>
                  </pic:spPr>
                </pic:pic>
              </a:graphicData>
            </a:graphic>
          </wp:inline>
        </w:drawing>
      </w:r>
    </w:p>
    <w:p w14:paraId="3039ED87" w14:textId="4CE060E8" w:rsidR="00EF497E" w:rsidRDefault="003359F3" w:rsidP="005C6A5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12</w:t>
      </w:r>
      <w:r w:rsidR="00695F5A">
        <w:rPr>
          <w:rFonts w:ascii="Times New Roman" w:hAnsi="Times New Roman" w:cs="Times New Roman"/>
          <w:sz w:val="24"/>
          <w:szCs w:val="24"/>
          <w:lang w:val="en-US"/>
        </w:rPr>
        <w:t xml:space="preserve">: </w:t>
      </w:r>
      <w:proofErr w:type="spellStart"/>
      <w:r w:rsidR="00695F5A" w:rsidRPr="003359F3">
        <w:rPr>
          <w:rFonts w:ascii="Times New Roman" w:hAnsi="Times New Roman" w:cs="Times New Roman"/>
          <w:i/>
          <w:sz w:val="24"/>
          <w:szCs w:val="24"/>
          <w:lang w:val="en-US"/>
        </w:rPr>
        <w:t>V</w:t>
      </w:r>
      <w:r w:rsidR="00695F5A" w:rsidRPr="003359F3">
        <w:rPr>
          <w:rFonts w:ascii="Times New Roman" w:hAnsi="Times New Roman" w:cs="Times New Roman"/>
          <w:i/>
          <w:sz w:val="24"/>
          <w:szCs w:val="24"/>
          <w:vertAlign w:val="subscript"/>
          <w:lang w:val="en-US"/>
        </w:rPr>
        <w:t>loc</w:t>
      </w:r>
      <w:proofErr w:type="spellEnd"/>
      <w:r w:rsidR="00695F5A" w:rsidRPr="003359F3">
        <w:rPr>
          <w:rFonts w:ascii="Times New Roman" w:hAnsi="Times New Roman" w:cs="Times New Roman"/>
          <w:i/>
          <w:sz w:val="24"/>
          <w:szCs w:val="24"/>
          <w:lang w:val="en-US"/>
        </w:rPr>
        <w:t>/V</w:t>
      </w:r>
      <w:r w:rsidR="00695F5A" w:rsidRPr="003359F3">
        <w:rPr>
          <w:rFonts w:ascii="Times New Roman" w:hAnsi="Times New Roman" w:cs="Times New Roman"/>
          <w:i/>
          <w:sz w:val="24"/>
          <w:szCs w:val="24"/>
          <w:vertAlign w:val="subscript"/>
          <w:lang w:val="en-US"/>
        </w:rPr>
        <w:t>g</w:t>
      </w:r>
      <w:r w:rsidR="00695F5A">
        <w:rPr>
          <w:rFonts w:ascii="Times New Roman" w:hAnsi="Times New Roman" w:cs="Times New Roman"/>
          <w:sz w:val="24"/>
          <w:szCs w:val="24"/>
          <w:lang w:val="en-US"/>
        </w:rPr>
        <w:t xml:space="preserve"> contours </w:t>
      </w:r>
      <w:r w:rsidR="00AD6AEE">
        <w:rPr>
          <w:rFonts w:ascii="Times New Roman" w:hAnsi="Times New Roman" w:cs="Times New Roman"/>
          <w:sz w:val="24"/>
          <w:szCs w:val="24"/>
          <w:lang w:val="en-US"/>
        </w:rPr>
        <w:t>with a</w:t>
      </w:r>
      <w:r w:rsidR="00695F5A">
        <w:rPr>
          <w:rFonts w:ascii="Times New Roman" w:hAnsi="Times New Roman" w:cs="Times New Roman"/>
          <w:sz w:val="24"/>
          <w:szCs w:val="24"/>
          <w:lang w:val="en-US"/>
        </w:rPr>
        <w:t xml:space="preserve"> 30 m high </w:t>
      </w:r>
      <w:r w:rsidR="00AD6AEE">
        <w:rPr>
          <w:rFonts w:ascii="Times New Roman" w:hAnsi="Times New Roman" w:cs="Times New Roman"/>
          <w:sz w:val="24"/>
          <w:szCs w:val="24"/>
          <w:lang w:val="en-US"/>
        </w:rPr>
        <w:t>upstream</w:t>
      </w:r>
      <w:r w:rsidR="00695F5A">
        <w:rPr>
          <w:rFonts w:ascii="Times New Roman" w:hAnsi="Times New Roman" w:cs="Times New Roman"/>
          <w:sz w:val="24"/>
          <w:szCs w:val="24"/>
          <w:lang w:val="en-US"/>
        </w:rPr>
        <w:t xml:space="preserve"> building and wind direction of 45</w:t>
      </w:r>
      <w:r w:rsidR="00695F5A">
        <w:rPr>
          <w:rFonts w:ascii="Times New Roman" w:hAnsi="Times New Roman" w:cs="Times New Roman"/>
          <w:sz w:val="24"/>
          <w:szCs w:val="24"/>
          <w:vertAlign w:val="superscript"/>
          <w:lang w:val="en-US"/>
        </w:rPr>
        <w:t>o</w:t>
      </w:r>
      <w:r w:rsidR="00695F5A">
        <w:rPr>
          <w:rFonts w:ascii="Times New Roman" w:hAnsi="Times New Roman" w:cs="Times New Roman"/>
          <w:sz w:val="24"/>
          <w:szCs w:val="24"/>
          <w:lang w:val="en-US"/>
        </w:rPr>
        <w:t xml:space="preserve"> (Case7)</w:t>
      </w:r>
      <w:r w:rsidR="00B76286">
        <w:rPr>
          <w:rFonts w:ascii="Times New Roman" w:hAnsi="Times New Roman" w:cs="Times New Roman"/>
          <w:sz w:val="24"/>
          <w:szCs w:val="24"/>
          <w:lang w:val="en-US"/>
        </w:rPr>
        <w:t>.</w:t>
      </w:r>
    </w:p>
    <w:p w14:paraId="395A3407" w14:textId="77777777" w:rsidR="00EF0953" w:rsidRDefault="00EF0953"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wind flow is apparently blocked by the 30 m building resulting to lower local velocities at the windward locations than the leeward. This is due to the separation of the flow at the edges of the taller building and the reattachment of it at the leeward side of the target building. The ratio of maximum to minimum local velocity for this case was found to be 2.7.</w:t>
      </w:r>
    </w:p>
    <w:p w14:paraId="548ABE2B" w14:textId="2FF9FBA4" w:rsidR="00EF497E" w:rsidRDefault="00FB6B6B"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 an adjacent building 178 m high</w:t>
      </w:r>
      <w:r w:rsidR="00EF0953">
        <w:rPr>
          <w:rFonts w:ascii="Times New Roman" w:hAnsi="Times New Roman" w:cs="Times New Roman"/>
          <w:sz w:val="24"/>
          <w:szCs w:val="24"/>
          <w:lang w:val="en-US"/>
        </w:rPr>
        <w:t>, the case that produced the highest differences was the one with the tall building set behind the leeward area of the target building</w:t>
      </w:r>
      <w:r w:rsidR="0044682E">
        <w:rPr>
          <w:rFonts w:ascii="Times New Roman" w:hAnsi="Times New Roman" w:cs="Times New Roman"/>
          <w:sz w:val="24"/>
          <w:szCs w:val="24"/>
          <w:lang w:val="en-US"/>
        </w:rPr>
        <w:t xml:space="preserve"> – see </w:t>
      </w:r>
      <w:r w:rsidR="0044682E" w:rsidRPr="00EF497E">
        <w:rPr>
          <w:rFonts w:ascii="Times New Roman" w:hAnsi="Times New Roman" w:cs="Times New Roman"/>
          <w:sz w:val="24"/>
          <w:szCs w:val="24"/>
          <w:lang w:val="en-US"/>
        </w:rPr>
        <w:t>Fig</w:t>
      </w:r>
      <w:r w:rsidR="003359F3">
        <w:rPr>
          <w:rFonts w:ascii="Times New Roman" w:hAnsi="Times New Roman" w:cs="Times New Roman"/>
          <w:sz w:val="24"/>
          <w:szCs w:val="24"/>
          <w:lang w:val="en-US"/>
        </w:rPr>
        <w:t xml:space="preserve">. </w:t>
      </w:r>
      <w:r w:rsidR="003622D6">
        <w:rPr>
          <w:rFonts w:ascii="Times New Roman" w:hAnsi="Times New Roman" w:cs="Times New Roman"/>
          <w:sz w:val="24"/>
          <w:szCs w:val="24"/>
          <w:lang w:val="en-US"/>
        </w:rPr>
        <w:t>13</w:t>
      </w:r>
      <w:r w:rsidR="00EF0953">
        <w:rPr>
          <w:rFonts w:ascii="Times New Roman" w:hAnsi="Times New Roman" w:cs="Times New Roman"/>
          <w:sz w:val="24"/>
          <w:szCs w:val="24"/>
          <w:lang w:val="en-US"/>
        </w:rPr>
        <w:t>. In this case the flow was redirected downwards</w:t>
      </w:r>
      <w:r>
        <w:rPr>
          <w:rFonts w:ascii="Times New Roman" w:hAnsi="Times New Roman" w:cs="Times New Roman"/>
          <w:sz w:val="24"/>
          <w:szCs w:val="24"/>
          <w:lang w:val="en-US"/>
        </w:rPr>
        <w:t xml:space="preserve"> by the larger building</w:t>
      </w:r>
      <w:r w:rsidR="00EF0953">
        <w:rPr>
          <w:rFonts w:ascii="Times New Roman" w:hAnsi="Times New Roman" w:cs="Times New Roman"/>
          <w:sz w:val="24"/>
          <w:szCs w:val="24"/>
          <w:lang w:val="en-US"/>
        </w:rPr>
        <w:t>, resulting to a down-washing effect</w:t>
      </w:r>
      <w:r w:rsidR="00576D27">
        <w:rPr>
          <w:rFonts w:ascii="Times New Roman" w:hAnsi="Times New Roman" w:cs="Times New Roman"/>
          <w:sz w:val="24"/>
          <w:szCs w:val="24"/>
          <w:lang w:val="en-US"/>
        </w:rPr>
        <w:t>. The lowest velocity coefficients were measured at the leeward part of the roof closest to the larger building. The ratio of maximum to minimum local velocity for this case was found to be 2.1</w:t>
      </w:r>
      <w:r>
        <w:rPr>
          <w:rFonts w:ascii="Times New Roman" w:hAnsi="Times New Roman" w:cs="Times New Roman"/>
          <w:sz w:val="24"/>
          <w:szCs w:val="24"/>
          <w:lang w:val="en-US"/>
        </w:rPr>
        <w:t>.</w:t>
      </w:r>
    </w:p>
    <w:p w14:paraId="35031DC3" w14:textId="77777777" w:rsidR="003622D6" w:rsidRDefault="003622D6" w:rsidP="005C6A52">
      <w:pPr>
        <w:spacing w:line="480" w:lineRule="auto"/>
        <w:jc w:val="center"/>
        <w:rPr>
          <w:rFonts w:ascii="Times New Roman" w:hAnsi="Times New Roman" w:cs="Times New Roman"/>
          <w:sz w:val="24"/>
          <w:szCs w:val="24"/>
          <w:lang w:val="en-US"/>
        </w:rPr>
      </w:pPr>
      <w:r w:rsidRPr="005C6A52">
        <w:rPr>
          <w:rFonts w:ascii="Times New Roman" w:hAnsi="Times New Roman" w:cs="Times New Roman"/>
          <w:noProof/>
          <w:sz w:val="24"/>
          <w:szCs w:val="24"/>
          <w:lang w:val="en-US"/>
        </w:rPr>
        <w:lastRenderedPageBreak/>
        <w:drawing>
          <wp:inline distT="0" distB="0" distL="0" distR="0" wp14:anchorId="44D40C74" wp14:editId="15EEA745">
            <wp:extent cx="2889087" cy="5462460"/>
            <wp:effectExtent l="0" t="0" r="6985" b="508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0"/>
                    <a:stretch>
                      <a:fillRect/>
                    </a:stretch>
                  </pic:blipFill>
                  <pic:spPr>
                    <a:xfrm>
                      <a:off x="0" y="0"/>
                      <a:ext cx="2889087" cy="5462460"/>
                    </a:xfrm>
                    <a:prstGeom prst="rect">
                      <a:avLst/>
                    </a:prstGeom>
                  </pic:spPr>
                </pic:pic>
              </a:graphicData>
            </a:graphic>
          </wp:inline>
        </w:drawing>
      </w:r>
    </w:p>
    <w:p w14:paraId="53998D71" w14:textId="77777777" w:rsidR="003622D6" w:rsidRPr="00695F5A" w:rsidRDefault="003622D6" w:rsidP="005C6A5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13: </w:t>
      </w:r>
      <w:proofErr w:type="spellStart"/>
      <w:r w:rsidRPr="003359F3">
        <w:rPr>
          <w:rFonts w:ascii="Times New Roman" w:hAnsi="Times New Roman" w:cs="Times New Roman"/>
          <w:i/>
          <w:sz w:val="24"/>
          <w:szCs w:val="24"/>
          <w:lang w:val="en-US"/>
        </w:rPr>
        <w:t>V</w:t>
      </w:r>
      <w:r w:rsidRPr="003359F3">
        <w:rPr>
          <w:rFonts w:ascii="Times New Roman" w:hAnsi="Times New Roman" w:cs="Times New Roman"/>
          <w:i/>
          <w:sz w:val="24"/>
          <w:szCs w:val="24"/>
          <w:vertAlign w:val="subscript"/>
          <w:lang w:val="en-US"/>
        </w:rPr>
        <w:t>loc</w:t>
      </w:r>
      <w:proofErr w:type="spellEnd"/>
      <w:r w:rsidRPr="003359F3">
        <w:rPr>
          <w:rFonts w:ascii="Times New Roman" w:hAnsi="Times New Roman" w:cs="Times New Roman"/>
          <w:i/>
          <w:sz w:val="24"/>
          <w:szCs w:val="24"/>
          <w:lang w:val="en-US"/>
        </w:rPr>
        <w:t>/V</w:t>
      </w:r>
      <w:r w:rsidRPr="003359F3">
        <w:rPr>
          <w:rFonts w:ascii="Times New Roman" w:hAnsi="Times New Roman" w:cs="Times New Roman"/>
          <w:i/>
          <w:sz w:val="24"/>
          <w:szCs w:val="24"/>
          <w:vertAlign w:val="subscript"/>
          <w:lang w:val="en-US"/>
        </w:rPr>
        <w:t>g</w:t>
      </w:r>
      <w:r>
        <w:rPr>
          <w:rFonts w:ascii="Times New Roman" w:hAnsi="Times New Roman" w:cs="Times New Roman"/>
          <w:sz w:val="24"/>
          <w:szCs w:val="24"/>
          <w:lang w:val="en-US"/>
        </w:rPr>
        <w:t xml:space="preserve"> contours with a 178 m high adjacent building set downstream the target building (Case 13).</w:t>
      </w:r>
    </w:p>
    <w:p w14:paraId="16183C85" w14:textId="77777777" w:rsidR="003622D6" w:rsidRDefault="003622D6" w:rsidP="005736E4">
      <w:pPr>
        <w:spacing w:line="480" w:lineRule="auto"/>
        <w:jc w:val="both"/>
        <w:rPr>
          <w:rFonts w:ascii="Times New Roman" w:hAnsi="Times New Roman" w:cs="Times New Roman"/>
          <w:sz w:val="24"/>
          <w:szCs w:val="24"/>
          <w:lang w:val="en-US"/>
        </w:rPr>
      </w:pPr>
    </w:p>
    <w:p w14:paraId="69AE585A" w14:textId="445E37E6" w:rsidR="004B6E96" w:rsidRDefault="00EF497E"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Case 15</w:t>
      </w:r>
      <w:r w:rsidR="003A02C7">
        <w:rPr>
          <w:rFonts w:ascii="Times New Roman" w:hAnsi="Times New Roman" w:cs="Times New Roman"/>
          <w:sz w:val="24"/>
          <w:szCs w:val="24"/>
          <w:lang w:val="en-US"/>
        </w:rPr>
        <w:t xml:space="preserve"> of the second group deals with two buildings, parallel to each other, set across the front right corner of the target building</w:t>
      </w:r>
      <w:r w:rsidR="007B6159">
        <w:rPr>
          <w:rFonts w:ascii="Times New Roman" w:hAnsi="Times New Roman" w:cs="Times New Roman"/>
          <w:sz w:val="24"/>
          <w:szCs w:val="24"/>
          <w:lang w:val="en-US"/>
        </w:rPr>
        <w:t xml:space="preserve"> and the velocity contours </w:t>
      </w:r>
      <w:r w:rsidR="003359F3">
        <w:rPr>
          <w:rFonts w:ascii="Times New Roman" w:hAnsi="Times New Roman" w:cs="Times New Roman"/>
          <w:sz w:val="24"/>
          <w:szCs w:val="24"/>
          <w:lang w:val="en-US"/>
        </w:rPr>
        <w:t xml:space="preserve">of the case are shown in Fig. </w:t>
      </w:r>
      <w:r w:rsidR="00B76286">
        <w:rPr>
          <w:rFonts w:ascii="Times New Roman" w:hAnsi="Times New Roman" w:cs="Times New Roman"/>
          <w:sz w:val="24"/>
          <w:szCs w:val="24"/>
          <w:lang w:val="en-US"/>
        </w:rPr>
        <w:t>14</w:t>
      </w:r>
      <w:r w:rsidR="003A02C7">
        <w:rPr>
          <w:rFonts w:ascii="Times New Roman" w:hAnsi="Times New Roman" w:cs="Times New Roman"/>
          <w:sz w:val="24"/>
          <w:szCs w:val="24"/>
          <w:lang w:val="en-US"/>
        </w:rPr>
        <w:t xml:space="preserve">. The velocity coefficients measured in this case were considerably lower due to the blockage to the </w:t>
      </w:r>
      <w:r w:rsidR="003A02C7">
        <w:rPr>
          <w:rFonts w:ascii="Times New Roman" w:hAnsi="Times New Roman" w:cs="Times New Roman"/>
          <w:sz w:val="24"/>
          <w:szCs w:val="24"/>
          <w:lang w:val="en-US"/>
        </w:rPr>
        <w:lastRenderedPageBreak/>
        <w:t>wind flow by the two larger buildings. However, a channeling effect was observed, with the highest values appearing at the locations closer to the opening created by the two obstructing buildings. The ratio of maximum over minimum local velocity above the roof was found to be 2.3.</w:t>
      </w:r>
    </w:p>
    <w:p w14:paraId="608061A4" w14:textId="4739EC9D" w:rsidR="003A02C7" w:rsidRDefault="003A02C7"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Finally, the case of the urban setting produced low velocities over the roof of the target building</w:t>
      </w:r>
      <w:r w:rsidR="00137AF2">
        <w:rPr>
          <w:rFonts w:ascii="Times New Roman" w:hAnsi="Times New Roman" w:cs="Times New Roman"/>
          <w:sz w:val="24"/>
          <w:szCs w:val="24"/>
          <w:lang w:val="en-US"/>
        </w:rPr>
        <w:t>, compared to</w:t>
      </w:r>
      <w:r w:rsidR="005B48CA">
        <w:rPr>
          <w:rFonts w:ascii="Times New Roman" w:hAnsi="Times New Roman" w:cs="Times New Roman"/>
          <w:sz w:val="24"/>
          <w:szCs w:val="24"/>
          <w:lang w:val="en-US"/>
        </w:rPr>
        <w:t xml:space="preserve"> the rest of the cases</w:t>
      </w:r>
      <w:r w:rsidR="00137AF2">
        <w:rPr>
          <w:rFonts w:ascii="Times New Roman" w:hAnsi="Times New Roman" w:cs="Times New Roman"/>
          <w:sz w:val="24"/>
          <w:szCs w:val="24"/>
          <w:lang w:val="en-US"/>
        </w:rPr>
        <w:t xml:space="preserve"> tested. The differences in this case between local velocities were smaller with a maximum to minimum local velocity ratio of 1.6 </w:t>
      </w:r>
      <w:r w:rsidR="0044682E">
        <w:rPr>
          <w:rFonts w:ascii="Times New Roman" w:hAnsi="Times New Roman" w:cs="Times New Roman"/>
          <w:sz w:val="24"/>
          <w:szCs w:val="24"/>
          <w:lang w:val="en-US"/>
        </w:rPr>
        <w:t>(</w:t>
      </w:r>
      <w:r w:rsidR="00137AF2" w:rsidRPr="001C61A8">
        <w:rPr>
          <w:rFonts w:ascii="Times New Roman" w:hAnsi="Times New Roman" w:cs="Times New Roman"/>
          <w:sz w:val="24"/>
          <w:szCs w:val="24"/>
          <w:lang w:val="en-US"/>
        </w:rPr>
        <w:t>Figure</w:t>
      </w:r>
      <w:r w:rsidR="003359F3">
        <w:rPr>
          <w:rFonts w:ascii="Times New Roman" w:hAnsi="Times New Roman" w:cs="Times New Roman"/>
          <w:sz w:val="24"/>
          <w:szCs w:val="24"/>
          <w:lang w:val="en-US"/>
        </w:rPr>
        <w:t xml:space="preserve"> </w:t>
      </w:r>
      <w:r w:rsidR="00E67AA1">
        <w:rPr>
          <w:rFonts w:ascii="Times New Roman" w:hAnsi="Times New Roman" w:cs="Times New Roman"/>
          <w:sz w:val="24"/>
          <w:szCs w:val="24"/>
          <w:lang w:val="en-US"/>
        </w:rPr>
        <w:t>15</w:t>
      </w:r>
      <w:r w:rsidR="0044682E">
        <w:rPr>
          <w:rFonts w:ascii="Times New Roman" w:hAnsi="Times New Roman" w:cs="Times New Roman"/>
          <w:sz w:val="24"/>
          <w:szCs w:val="24"/>
          <w:lang w:val="en-US"/>
        </w:rPr>
        <w:t>)</w:t>
      </w:r>
      <w:r w:rsidR="00137AF2">
        <w:rPr>
          <w:rFonts w:ascii="Times New Roman" w:hAnsi="Times New Roman" w:cs="Times New Roman"/>
          <w:sz w:val="24"/>
          <w:szCs w:val="24"/>
          <w:lang w:val="en-US"/>
        </w:rPr>
        <w:t>.</w:t>
      </w:r>
      <w:r w:rsidR="007B2692">
        <w:rPr>
          <w:rFonts w:ascii="Times New Roman" w:hAnsi="Times New Roman" w:cs="Times New Roman"/>
          <w:sz w:val="24"/>
          <w:szCs w:val="24"/>
          <w:lang w:val="en-US"/>
        </w:rPr>
        <w:t xml:space="preserve"> In general the velocity coefficients are 30% to 50% lower than the isolated case, with the roof location closer to the blocking structures having the lowest velocities of all the other parts of the roof.</w:t>
      </w:r>
      <w:r w:rsidR="00817FC0">
        <w:rPr>
          <w:rFonts w:ascii="Times New Roman" w:hAnsi="Times New Roman" w:cs="Times New Roman"/>
          <w:sz w:val="24"/>
          <w:szCs w:val="24"/>
          <w:lang w:val="en-US"/>
        </w:rPr>
        <w:t xml:space="preserve"> For the cases 15 and 16, the block</w:t>
      </w:r>
      <w:r w:rsidR="0003721E">
        <w:rPr>
          <w:rFonts w:ascii="Times New Roman" w:hAnsi="Times New Roman" w:cs="Times New Roman"/>
          <w:sz w:val="24"/>
          <w:szCs w:val="24"/>
          <w:lang w:val="en-US"/>
        </w:rPr>
        <w:t>age ratio was less than 3% and 5</w:t>
      </w:r>
      <w:r w:rsidR="00817FC0">
        <w:rPr>
          <w:rFonts w:ascii="Times New Roman" w:hAnsi="Times New Roman" w:cs="Times New Roman"/>
          <w:sz w:val="24"/>
          <w:szCs w:val="24"/>
          <w:lang w:val="en-US"/>
        </w:rPr>
        <w:t>%, respectively.</w:t>
      </w:r>
    </w:p>
    <w:p w14:paraId="382EAE77" w14:textId="14371815" w:rsidR="00845B87" w:rsidRDefault="00845B87" w:rsidP="005736E4">
      <w:pPr>
        <w:spacing w:line="480" w:lineRule="auto"/>
        <w:jc w:val="both"/>
        <w:rPr>
          <w:rFonts w:ascii="Times New Roman" w:hAnsi="Times New Roman" w:cs="Times New Roman"/>
          <w:sz w:val="24"/>
          <w:szCs w:val="24"/>
          <w:lang w:val="en-US"/>
        </w:rPr>
      </w:pPr>
    </w:p>
    <w:p w14:paraId="06C78845" w14:textId="585EFF87" w:rsidR="00B76286" w:rsidRDefault="00B76286" w:rsidP="005C6A52">
      <w:pPr>
        <w:spacing w:line="480" w:lineRule="auto"/>
        <w:jc w:val="center"/>
        <w:rPr>
          <w:rFonts w:ascii="Times New Roman" w:hAnsi="Times New Roman" w:cs="Times New Roman"/>
          <w:sz w:val="24"/>
          <w:szCs w:val="24"/>
          <w:lang w:val="en-US"/>
        </w:rPr>
      </w:pPr>
      <w:r w:rsidRPr="005C6A52">
        <w:rPr>
          <w:rFonts w:ascii="Times New Roman" w:hAnsi="Times New Roman" w:cs="Times New Roman"/>
          <w:noProof/>
          <w:sz w:val="24"/>
          <w:szCs w:val="24"/>
          <w:lang w:val="en-US"/>
        </w:rPr>
        <w:drawing>
          <wp:inline distT="0" distB="0" distL="0" distR="0" wp14:anchorId="4F7DD5C7" wp14:editId="297F172D">
            <wp:extent cx="4592653" cy="3687370"/>
            <wp:effectExtent l="0" t="0" r="0" b="889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1"/>
                    <a:stretch>
                      <a:fillRect/>
                    </a:stretch>
                  </pic:blipFill>
                  <pic:spPr>
                    <a:xfrm>
                      <a:off x="0" y="0"/>
                      <a:ext cx="4592653" cy="3687370"/>
                    </a:xfrm>
                    <a:prstGeom prst="rect">
                      <a:avLst/>
                    </a:prstGeom>
                  </pic:spPr>
                </pic:pic>
              </a:graphicData>
            </a:graphic>
          </wp:inline>
        </w:drawing>
      </w:r>
    </w:p>
    <w:p w14:paraId="71E7D58E" w14:textId="2481969C" w:rsidR="00895994" w:rsidRDefault="003359F3" w:rsidP="005C6A5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1</w:t>
      </w:r>
      <w:r w:rsidR="00B76286">
        <w:rPr>
          <w:rFonts w:ascii="Times New Roman" w:hAnsi="Times New Roman" w:cs="Times New Roman"/>
          <w:sz w:val="24"/>
          <w:szCs w:val="24"/>
          <w:lang w:val="en-US"/>
        </w:rPr>
        <w:t>4</w:t>
      </w:r>
      <w:r w:rsidR="00845B87">
        <w:rPr>
          <w:rFonts w:ascii="Times New Roman" w:hAnsi="Times New Roman" w:cs="Times New Roman"/>
          <w:sz w:val="24"/>
          <w:szCs w:val="24"/>
          <w:lang w:val="en-US"/>
        </w:rPr>
        <w:t xml:space="preserve">: </w:t>
      </w:r>
      <w:proofErr w:type="spellStart"/>
      <w:r w:rsidR="00845B87" w:rsidRPr="003359F3">
        <w:rPr>
          <w:rFonts w:ascii="Times New Roman" w:hAnsi="Times New Roman" w:cs="Times New Roman"/>
          <w:i/>
          <w:sz w:val="24"/>
          <w:szCs w:val="24"/>
          <w:lang w:val="en-US"/>
        </w:rPr>
        <w:t>V</w:t>
      </w:r>
      <w:r w:rsidR="00845B87" w:rsidRPr="003359F3">
        <w:rPr>
          <w:rFonts w:ascii="Times New Roman" w:hAnsi="Times New Roman" w:cs="Times New Roman"/>
          <w:i/>
          <w:sz w:val="24"/>
          <w:szCs w:val="24"/>
          <w:vertAlign w:val="subscript"/>
          <w:lang w:val="en-US"/>
        </w:rPr>
        <w:t>loc</w:t>
      </w:r>
      <w:proofErr w:type="spellEnd"/>
      <w:r w:rsidR="00845B87" w:rsidRPr="003359F3">
        <w:rPr>
          <w:rFonts w:ascii="Times New Roman" w:hAnsi="Times New Roman" w:cs="Times New Roman"/>
          <w:i/>
          <w:sz w:val="24"/>
          <w:szCs w:val="24"/>
          <w:lang w:val="en-US"/>
        </w:rPr>
        <w:t>/V</w:t>
      </w:r>
      <w:r w:rsidR="00845B87" w:rsidRPr="003359F3">
        <w:rPr>
          <w:rFonts w:ascii="Times New Roman" w:hAnsi="Times New Roman" w:cs="Times New Roman"/>
          <w:i/>
          <w:sz w:val="24"/>
          <w:szCs w:val="24"/>
          <w:vertAlign w:val="subscript"/>
          <w:lang w:val="en-US"/>
        </w:rPr>
        <w:t>g</w:t>
      </w:r>
      <w:r w:rsidR="00845B87">
        <w:rPr>
          <w:rFonts w:ascii="Times New Roman" w:hAnsi="Times New Roman" w:cs="Times New Roman"/>
          <w:sz w:val="24"/>
          <w:szCs w:val="24"/>
          <w:lang w:val="en-US"/>
        </w:rPr>
        <w:t xml:space="preserve"> contours</w:t>
      </w:r>
      <w:r w:rsidR="003A5ABD">
        <w:rPr>
          <w:rFonts w:ascii="Times New Roman" w:hAnsi="Times New Roman" w:cs="Times New Roman"/>
          <w:sz w:val="24"/>
          <w:szCs w:val="24"/>
          <w:lang w:val="en-US"/>
        </w:rPr>
        <w:t xml:space="preserve"> </w:t>
      </w:r>
      <w:r w:rsidR="00895994">
        <w:rPr>
          <w:rFonts w:ascii="Times New Roman" w:hAnsi="Times New Roman" w:cs="Times New Roman"/>
          <w:sz w:val="24"/>
          <w:szCs w:val="24"/>
          <w:lang w:val="en-US"/>
        </w:rPr>
        <w:t xml:space="preserve">with two adjacent </w:t>
      </w:r>
      <w:r w:rsidR="00037C45">
        <w:rPr>
          <w:rFonts w:ascii="Times New Roman" w:hAnsi="Times New Roman" w:cs="Times New Roman"/>
          <w:sz w:val="24"/>
          <w:szCs w:val="24"/>
          <w:lang w:val="en-US"/>
        </w:rPr>
        <w:t xml:space="preserve">upstream </w:t>
      </w:r>
      <w:r w:rsidR="00895994">
        <w:rPr>
          <w:rFonts w:ascii="Times New Roman" w:hAnsi="Times New Roman" w:cs="Times New Roman"/>
          <w:sz w:val="24"/>
          <w:szCs w:val="24"/>
          <w:lang w:val="en-US"/>
        </w:rPr>
        <w:t>building</w:t>
      </w:r>
      <w:r w:rsidR="00037C45">
        <w:rPr>
          <w:rFonts w:ascii="Times New Roman" w:hAnsi="Times New Roman" w:cs="Times New Roman"/>
          <w:sz w:val="24"/>
          <w:szCs w:val="24"/>
          <w:lang w:val="en-US"/>
        </w:rPr>
        <w:t>s</w:t>
      </w:r>
      <w:r w:rsidR="00895994">
        <w:rPr>
          <w:rFonts w:ascii="Times New Roman" w:hAnsi="Times New Roman" w:cs="Times New Roman"/>
          <w:sz w:val="24"/>
          <w:szCs w:val="24"/>
          <w:lang w:val="en-US"/>
        </w:rPr>
        <w:t xml:space="preserve"> (channeling effect) (Case 15)</w:t>
      </w:r>
      <w:r w:rsidR="003A5ABD">
        <w:rPr>
          <w:rFonts w:ascii="Times New Roman" w:hAnsi="Times New Roman" w:cs="Times New Roman"/>
          <w:sz w:val="24"/>
          <w:szCs w:val="24"/>
          <w:lang w:val="en-US"/>
        </w:rPr>
        <w:t>.</w:t>
      </w:r>
    </w:p>
    <w:p w14:paraId="7F31791B" w14:textId="12A9B021" w:rsidR="00E67AA1" w:rsidRDefault="002276DD" w:rsidP="005C6A52">
      <w:pPr>
        <w:spacing w:line="480" w:lineRule="auto"/>
        <w:jc w:val="center"/>
        <w:rPr>
          <w:rFonts w:ascii="Times New Roman" w:hAnsi="Times New Roman" w:cs="Times New Roman"/>
          <w:sz w:val="24"/>
          <w:szCs w:val="24"/>
          <w:lang w:val="en-US"/>
        </w:rPr>
      </w:pPr>
      <w:r>
        <w:rPr>
          <w:noProof/>
          <w:lang w:val="en-US"/>
        </w:rPr>
        <w:lastRenderedPageBreak/>
        <w:drawing>
          <wp:inline distT="0" distB="0" distL="0" distR="0" wp14:anchorId="12D69D42" wp14:editId="6B5674E2">
            <wp:extent cx="4356340" cy="4666242"/>
            <wp:effectExtent l="0" t="0" r="635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74231" cy="4685406"/>
                    </a:xfrm>
                    <a:prstGeom prst="rect">
                      <a:avLst/>
                    </a:prstGeom>
                  </pic:spPr>
                </pic:pic>
              </a:graphicData>
            </a:graphic>
          </wp:inline>
        </w:drawing>
      </w:r>
    </w:p>
    <w:p w14:paraId="75DD56D6" w14:textId="4EDEA340" w:rsidR="00E67AA1" w:rsidRDefault="00E67AA1" w:rsidP="005C6A5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15: </w:t>
      </w:r>
      <w:proofErr w:type="spellStart"/>
      <w:r w:rsidRPr="003359F3">
        <w:rPr>
          <w:rFonts w:ascii="Times New Roman" w:hAnsi="Times New Roman" w:cs="Times New Roman"/>
          <w:i/>
          <w:sz w:val="24"/>
          <w:szCs w:val="24"/>
          <w:lang w:val="en-US"/>
        </w:rPr>
        <w:t>V</w:t>
      </w:r>
      <w:r w:rsidRPr="003359F3">
        <w:rPr>
          <w:rFonts w:ascii="Times New Roman" w:hAnsi="Times New Roman" w:cs="Times New Roman"/>
          <w:i/>
          <w:sz w:val="24"/>
          <w:szCs w:val="24"/>
          <w:vertAlign w:val="subscript"/>
          <w:lang w:val="en-US"/>
        </w:rPr>
        <w:t>loc</w:t>
      </w:r>
      <w:proofErr w:type="spellEnd"/>
      <w:r w:rsidRPr="003359F3">
        <w:rPr>
          <w:rFonts w:ascii="Times New Roman" w:hAnsi="Times New Roman" w:cs="Times New Roman"/>
          <w:i/>
          <w:sz w:val="24"/>
          <w:szCs w:val="24"/>
          <w:lang w:val="en-US"/>
        </w:rPr>
        <w:t>/V</w:t>
      </w:r>
      <w:r w:rsidRPr="003359F3">
        <w:rPr>
          <w:rFonts w:ascii="Times New Roman" w:hAnsi="Times New Roman" w:cs="Times New Roman"/>
          <w:i/>
          <w:sz w:val="24"/>
          <w:szCs w:val="24"/>
          <w:vertAlign w:val="subscript"/>
          <w:lang w:val="en-US"/>
        </w:rPr>
        <w:t>g</w:t>
      </w:r>
      <w:r>
        <w:rPr>
          <w:rFonts w:ascii="Times New Roman" w:hAnsi="Times New Roman" w:cs="Times New Roman"/>
          <w:sz w:val="24"/>
          <w:szCs w:val="24"/>
          <w:lang w:val="en-US"/>
        </w:rPr>
        <w:t xml:space="preserve"> in downtown Montreal area (Case 17).</w:t>
      </w:r>
    </w:p>
    <w:p w14:paraId="65F8AFFB" w14:textId="07FB376A" w:rsidR="00CD6C09" w:rsidRDefault="007B4A9C"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analysis using full-scale velocities, the local velocity </w:t>
      </w:r>
      <w:proofErr w:type="spellStart"/>
      <w:r>
        <w:rPr>
          <w:rFonts w:ascii="Times New Roman" w:hAnsi="Times New Roman" w:cs="Times New Roman"/>
          <w:sz w:val="24"/>
          <w:szCs w:val="24"/>
          <w:lang w:val="en-US"/>
        </w:rPr>
        <w:t>V</w:t>
      </w:r>
      <w:r w:rsidRPr="004B6E96">
        <w:rPr>
          <w:rFonts w:ascii="Times New Roman" w:hAnsi="Times New Roman" w:cs="Times New Roman"/>
          <w:sz w:val="24"/>
          <w:szCs w:val="24"/>
          <w:vertAlign w:val="subscript"/>
          <w:lang w:val="en-US"/>
        </w:rPr>
        <w:t>loc</w:t>
      </w:r>
      <w:proofErr w:type="spellEnd"/>
      <w:r>
        <w:rPr>
          <w:rFonts w:ascii="Times New Roman" w:hAnsi="Times New Roman" w:cs="Times New Roman"/>
          <w:sz w:val="24"/>
          <w:szCs w:val="24"/>
          <w:lang w:val="en-US"/>
        </w:rPr>
        <w:t xml:space="preserve"> for any location above the roof of the building can be calculated by multiplying the corresp</w:t>
      </w:r>
      <w:r w:rsidR="005B48CA">
        <w:rPr>
          <w:rFonts w:ascii="Times New Roman" w:hAnsi="Times New Roman" w:cs="Times New Roman"/>
          <w:sz w:val="24"/>
          <w:szCs w:val="24"/>
          <w:lang w:val="en-US"/>
        </w:rPr>
        <w:t>onding velocity coefficient by</w:t>
      </w:r>
      <w:r>
        <w:rPr>
          <w:rFonts w:ascii="Times New Roman" w:hAnsi="Times New Roman" w:cs="Times New Roman"/>
          <w:sz w:val="24"/>
          <w:szCs w:val="24"/>
          <w:lang w:val="en-US"/>
        </w:rPr>
        <w:t xml:space="preserve"> the gradient velocity.</w:t>
      </w:r>
      <w:r w:rsidR="00CC1624">
        <w:rPr>
          <w:rFonts w:ascii="Times New Roman" w:hAnsi="Times New Roman" w:cs="Times New Roman"/>
          <w:sz w:val="24"/>
          <w:szCs w:val="24"/>
          <w:lang w:val="en-US"/>
        </w:rPr>
        <w:t xml:space="preserve"> </w:t>
      </w:r>
    </w:p>
    <w:p w14:paraId="108412B8" w14:textId="77777777" w:rsidR="00651859" w:rsidRPr="00D76C2E" w:rsidRDefault="00651859" w:rsidP="005736E4">
      <w:pPr>
        <w:spacing w:line="480" w:lineRule="auto"/>
        <w:jc w:val="both"/>
        <w:rPr>
          <w:rFonts w:ascii="Times New Roman" w:hAnsi="Times New Roman" w:cs="Times New Roman"/>
          <w:i/>
          <w:sz w:val="24"/>
          <w:szCs w:val="24"/>
          <w:lang w:val="en-US"/>
        </w:rPr>
      </w:pPr>
      <w:r w:rsidRPr="00D76C2E">
        <w:rPr>
          <w:rFonts w:ascii="Times New Roman" w:hAnsi="Times New Roman" w:cs="Times New Roman"/>
          <w:i/>
          <w:sz w:val="24"/>
          <w:szCs w:val="24"/>
          <w:lang w:val="en-US"/>
        </w:rPr>
        <w:t>4.2 Thermal performance of the collectors</w:t>
      </w:r>
    </w:p>
    <w:p w14:paraId="35CECADA" w14:textId="77777777" w:rsidR="00D51A3C" w:rsidRDefault="003A0D78"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local velocities obse</w:t>
      </w:r>
      <w:r w:rsidR="00F72945">
        <w:rPr>
          <w:rFonts w:ascii="Times New Roman" w:hAnsi="Times New Roman" w:cs="Times New Roman"/>
          <w:sz w:val="24"/>
          <w:szCs w:val="24"/>
          <w:lang w:val="en-US"/>
        </w:rPr>
        <w:t>rved through the cases investigated need</w:t>
      </w:r>
      <w:r>
        <w:rPr>
          <w:rFonts w:ascii="Times New Roman" w:hAnsi="Times New Roman" w:cs="Times New Roman"/>
          <w:sz w:val="24"/>
          <w:szCs w:val="24"/>
          <w:lang w:val="en-US"/>
        </w:rPr>
        <w:t xml:space="preserve"> to be quantified in terms of convective effects, </w:t>
      </w:r>
      <w:r w:rsidR="0009213B">
        <w:rPr>
          <w:rFonts w:ascii="Times New Roman" w:hAnsi="Times New Roman" w:cs="Times New Roman"/>
          <w:sz w:val="24"/>
          <w:szCs w:val="24"/>
          <w:lang w:val="en-US"/>
        </w:rPr>
        <w:t>in order</w:t>
      </w:r>
      <w:r>
        <w:rPr>
          <w:rFonts w:ascii="Times New Roman" w:hAnsi="Times New Roman" w:cs="Times New Roman"/>
          <w:sz w:val="24"/>
          <w:szCs w:val="24"/>
          <w:lang w:val="en-US"/>
        </w:rPr>
        <w:t xml:space="preserve"> to evaluate the performance of solar collectors placed on different locations of the roof. The daily thermal gains</w:t>
      </w:r>
      <w:r w:rsidR="0044682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3359F3">
        <w:rPr>
          <w:rFonts w:ascii="Times New Roman" w:hAnsi="Times New Roman" w:cs="Times New Roman"/>
          <w:i/>
          <w:sz w:val="24"/>
          <w:szCs w:val="24"/>
          <w:lang w:val="en-US"/>
        </w:rPr>
        <w:t>q</w:t>
      </w:r>
      <w:r w:rsidRPr="003359F3">
        <w:rPr>
          <w:rFonts w:ascii="Times New Roman" w:hAnsi="Times New Roman" w:cs="Times New Roman"/>
          <w:i/>
          <w:sz w:val="24"/>
          <w:szCs w:val="24"/>
          <w:vertAlign w:val="subscript"/>
          <w:lang w:val="en-US"/>
        </w:rPr>
        <w:t>u</w:t>
      </w:r>
      <w:proofErr w:type="spellEnd"/>
      <w:r w:rsidR="0044682E">
        <w:rPr>
          <w:rFonts w:ascii="Times New Roman" w:hAnsi="Times New Roman" w:cs="Times New Roman"/>
          <w:sz w:val="24"/>
          <w:szCs w:val="24"/>
          <w:lang w:val="en-US"/>
        </w:rPr>
        <w:t xml:space="preserve"> </w:t>
      </w:r>
      <w:r>
        <w:rPr>
          <w:rFonts w:ascii="Times New Roman" w:hAnsi="Times New Roman" w:cs="Times New Roman"/>
          <w:sz w:val="24"/>
          <w:szCs w:val="24"/>
          <w:lang w:val="en-US"/>
        </w:rPr>
        <w:t>(W/m</w:t>
      </w:r>
      <w:r w:rsidRPr="001B25DE">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sidR="0044682E">
        <w:rPr>
          <w:rFonts w:ascii="Times New Roman" w:hAnsi="Times New Roman" w:cs="Times New Roman"/>
          <w:sz w:val="24"/>
          <w:szCs w:val="24"/>
          <w:lang w:val="en-US"/>
        </w:rPr>
        <w:t>,</w:t>
      </w:r>
      <w:r>
        <w:rPr>
          <w:rFonts w:ascii="Times New Roman" w:hAnsi="Times New Roman" w:cs="Times New Roman"/>
          <w:sz w:val="24"/>
          <w:szCs w:val="24"/>
          <w:lang w:val="en-US"/>
        </w:rPr>
        <w:t xml:space="preserve"> and efficiency</w:t>
      </w:r>
      <w:r w:rsidR="0009213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359F3">
        <w:rPr>
          <w:rFonts w:ascii="Times New Roman" w:hAnsi="Times New Roman" w:cs="Times New Roman"/>
          <w:i/>
          <w:sz w:val="24"/>
          <w:szCs w:val="24"/>
          <w:lang w:val="el-GR"/>
        </w:rPr>
        <w:t>η</w:t>
      </w:r>
      <w:r>
        <w:rPr>
          <w:rFonts w:ascii="Times New Roman" w:hAnsi="Times New Roman" w:cs="Times New Roman"/>
          <w:sz w:val="24"/>
          <w:szCs w:val="24"/>
          <w:lang w:val="en-US"/>
        </w:rPr>
        <w:t xml:space="preserve"> </w:t>
      </w:r>
      <w:r w:rsidR="0009213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the solar </w:t>
      </w:r>
      <w:r>
        <w:rPr>
          <w:rFonts w:ascii="Times New Roman" w:hAnsi="Times New Roman" w:cs="Times New Roman"/>
          <w:sz w:val="24"/>
          <w:szCs w:val="24"/>
          <w:lang w:val="en-US"/>
        </w:rPr>
        <w:lastRenderedPageBreak/>
        <w:t xml:space="preserve">collector were calculated numerically with the use of equations </w:t>
      </w:r>
      <w:r w:rsidR="0009213B">
        <w:rPr>
          <w:rFonts w:ascii="Times New Roman" w:hAnsi="Times New Roman" w:cs="Times New Roman"/>
          <w:sz w:val="24"/>
          <w:szCs w:val="24"/>
          <w:lang w:val="en-US"/>
        </w:rPr>
        <w:t>9 and 14</w:t>
      </w:r>
      <w:r>
        <w:rPr>
          <w:rFonts w:ascii="Times New Roman" w:hAnsi="Times New Roman" w:cs="Times New Roman"/>
          <w:sz w:val="24"/>
          <w:szCs w:val="24"/>
          <w:lang w:val="en-US"/>
        </w:rPr>
        <w:t>.</w:t>
      </w:r>
      <w:r w:rsidR="00D51A3C">
        <w:rPr>
          <w:rFonts w:ascii="Times New Roman" w:hAnsi="Times New Roman" w:cs="Times New Roman"/>
          <w:sz w:val="24"/>
          <w:szCs w:val="24"/>
          <w:lang w:val="en-US"/>
        </w:rPr>
        <w:t xml:space="preserve"> For each group of tests, the conditions were chosen to be the same for comparative reasons. </w:t>
      </w:r>
      <w:r w:rsidR="00D766B5">
        <w:rPr>
          <w:rFonts w:ascii="Times New Roman" w:hAnsi="Times New Roman" w:cs="Times New Roman"/>
          <w:sz w:val="24"/>
          <w:szCs w:val="24"/>
          <w:lang w:val="en-US"/>
        </w:rPr>
        <w:t>T</w:t>
      </w:r>
      <w:r w:rsidR="00D51A3C">
        <w:rPr>
          <w:rFonts w:ascii="Times New Roman" w:hAnsi="Times New Roman" w:cs="Times New Roman"/>
          <w:sz w:val="24"/>
          <w:szCs w:val="24"/>
          <w:lang w:val="en-US"/>
        </w:rPr>
        <w:t>he conditions chosen were those of a typical sunny day</w:t>
      </w:r>
      <w:r w:rsidR="00D766B5">
        <w:rPr>
          <w:rFonts w:ascii="Times New Roman" w:hAnsi="Times New Roman" w:cs="Times New Roman"/>
          <w:sz w:val="24"/>
          <w:szCs w:val="24"/>
          <w:lang w:val="en-US"/>
        </w:rPr>
        <w:t xml:space="preserve"> </w:t>
      </w:r>
      <w:r w:rsidR="00D51A3C">
        <w:rPr>
          <w:rFonts w:ascii="Times New Roman" w:hAnsi="Times New Roman" w:cs="Times New Roman"/>
          <w:sz w:val="24"/>
          <w:szCs w:val="24"/>
          <w:lang w:val="en-US"/>
        </w:rPr>
        <w:t>and are the following:</w:t>
      </w:r>
    </w:p>
    <w:p w14:paraId="5948D4E7" w14:textId="3321EBA2" w:rsidR="00D51A3C" w:rsidRDefault="00D51A3C" w:rsidP="005736E4">
      <w:pPr>
        <w:pStyle w:val="ListParagraph"/>
        <w:numPr>
          <w:ilvl w:val="0"/>
          <w:numId w:val="5"/>
        </w:numPr>
        <w:spacing w:line="480" w:lineRule="auto"/>
        <w:ind w:left="0" w:firstLine="0"/>
        <w:jc w:val="both"/>
        <w:rPr>
          <w:rFonts w:ascii="Times New Roman" w:hAnsi="Times New Roman" w:cs="Times New Roman"/>
          <w:sz w:val="24"/>
          <w:szCs w:val="24"/>
          <w:lang w:val="en-US"/>
        </w:rPr>
      </w:pPr>
      <w:r w:rsidRPr="00D51A3C">
        <w:rPr>
          <w:rFonts w:ascii="Times New Roman" w:hAnsi="Times New Roman" w:cs="Times New Roman"/>
          <w:sz w:val="24"/>
          <w:szCs w:val="24"/>
          <w:lang w:val="en-US"/>
        </w:rPr>
        <w:t xml:space="preserve">The </w:t>
      </w:r>
      <w:r w:rsidR="00910945">
        <w:rPr>
          <w:rFonts w:ascii="Times New Roman" w:hAnsi="Times New Roman" w:cs="Times New Roman"/>
          <w:sz w:val="24"/>
          <w:szCs w:val="24"/>
          <w:lang w:val="en-US"/>
        </w:rPr>
        <w:t xml:space="preserve">hourly </w:t>
      </w:r>
      <w:r w:rsidRPr="00D51A3C">
        <w:rPr>
          <w:rFonts w:ascii="Times New Roman" w:hAnsi="Times New Roman" w:cs="Times New Roman"/>
          <w:sz w:val="24"/>
          <w:szCs w:val="24"/>
          <w:lang w:val="en-US"/>
        </w:rPr>
        <w:t xml:space="preserve">values of </w:t>
      </w:r>
      <w:r w:rsidR="00F574DE">
        <w:rPr>
          <w:rFonts w:ascii="Times New Roman" w:hAnsi="Times New Roman" w:cs="Times New Roman"/>
          <w:sz w:val="24"/>
          <w:szCs w:val="24"/>
          <w:lang w:val="en-US"/>
        </w:rPr>
        <w:t xml:space="preserve">direct and diffuse </w:t>
      </w:r>
      <w:r w:rsidRPr="00D51A3C">
        <w:rPr>
          <w:rFonts w:ascii="Times New Roman" w:hAnsi="Times New Roman" w:cs="Times New Roman"/>
          <w:sz w:val="24"/>
          <w:szCs w:val="24"/>
          <w:lang w:val="en-US"/>
        </w:rPr>
        <w:t xml:space="preserve">solar irradiation were </w:t>
      </w:r>
      <w:r w:rsidR="00A72DF5">
        <w:rPr>
          <w:rFonts w:ascii="Times New Roman" w:hAnsi="Times New Roman" w:cs="Times New Roman"/>
          <w:sz w:val="24"/>
          <w:szCs w:val="24"/>
          <w:lang w:val="en-US"/>
        </w:rPr>
        <w:t>taken from a</w:t>
      </w:r>
      <w:r w:rsidRPr="00D51A3C">
        <w:rPr>
          <w:rFonts w:ascii="Times New Roman" w:hAnsi="Times New Roman" w:cs="Times New Roman"/>
          <w:sz w:val="24"/>
          <w:szCs w:val="24"/>
          <w:lang w:val="en-US"/>
        </w:rPr>
        <w:t xml:space="preserve"> typical meteorological file for Montreal in </w:t>
      </w:r>
      <w:proofErr w:type="spellStart"/>
      <w:r w:rsidRPr="00D51A3C">
        <w:rPr>
          <w:rFonts w:ascii="Times New Roman" w:hAnsi="Times New Roman" w:cs="Times New Roman"/>
          <w:sz w:val="24"/>
          <w:szCs w:val="24"/>
          <w:lang w:val="en-US"/>
        </w:rPr>
        <w:t>EnergyPlus</w:t>
      </w:r>
      <w:proofErr w:type="spellEnd"/>
      <w:r w:rsidRPr="00D51A3C">
        <w:rPr>
          <w:rFonts w:ascii="Times New Roman" w:hAnsi="Times New Roman" w:cs="Times New Roman"/>
          <w:sz w:val="24"/>
          <w:szCs w:val="24"/>
          <w:lang w:val="en-US"/>
        </w:rPr>
        <w:t xml:space="preserve"> Simulation Software (U.S. Department of Energy, 2014)</w:t>
      </w:r>
      <w:r w:rsidR="006F6AFB">
        <w:rPr>
          <w:rFonts w:ascii="Times New Roman" w:hAnsi="Times New Roman" w:cs="Times New Roman"/>
          <w:sz w:val="24"/>
          <w:szCs w:val="24"/>
          <w:lang w:val="en-US"/>
        </w:rPr>
        <w:t xml:space="preserve"> and converted to incident irradiation on collectors at 45</w:t>
      </w:r>
      <w:r w:rsidR="006F6AFB">
        <w:rPr>
          <w:rFonts w:ascii="Times New Roman" w:hAnsi="Times New Roman" w:cs="Times New Roman"/>
          <w:sz w:val="24"/>
          <w:szCs w:val="24"/>
          <w:vertAlign w:val="superscript"/>
          <w:lang w:val="en-US"/>
        </w:rPr>
        <w:t xml:space="preserve">o </w:t>
      </w:r>
      <w:r w:rsidR="006F6AFB">
        <w:rPr>
          <w:rFonts w:ascii="Times New Roman" w:hAnsi="Times New Roman" w:cs="Times New Roman"/>
          <w:sz w:val="24"/>
          <w:szCs w:val="24"/>
          <w:lang w:val="en-US"/>
        </w:rPr>
        <w:t>pitch, according to standard solar tracking calculations.</w:t>
      </w:r>
    </w:p>
    <w:p w14:paraId="5A1C753D" w14:textId="77777777" w:rsidR="003A0D78" w:rsidRDefault="00D51A3C" w:rsidP="005736E4">
      <w:pPr>
        <w:pStyle w:val="ListParagraph"/>
        <w:numPr>
          <w:ilvl w:val="0"/>
          <w:numId w:val="5"/>
        </w:numPr>
        <w:spacing w:line="480" w:lineRule="auto"/>
        <w:ind w:left="0" w:firstLine="0"/>
        <w:jc w:val="both"/>
        <w:rPr>
          <w:rFonts w:ascii="Times New Roman" w:hAnsi="Times New Roman" w:cs="Times New Roman"/>
          <w:sz w:val="24"/>
          <w:szCs w:val="24"/>
          <w:lang w:val="en-US"/>
        </w:rPr>
      </w:pPr>
      <w:r w:rsidRPr="00D51A3C">
        <w:rPr>
          <w:rFonts w:ascii="Times New Roman" w:hAnsi="Times New Roman" w:cs="Times New Roman"/>
          <w:sz w:val="24"/>
          <w:szCs w:val="24"/>
          <w:lang w:val="en-US"/>
        </w:rPr>
        <w:t>The ambient temperature</w:t>
      </w:r>
      <w:r>
        <w:rPr>
          <w:rFonts w:ascii="Times New Roman" w:hAnsi="Times New Roman" w:cs="Times New Roman"/>
          <w:sz w:val="24"/>
          <w:szCs w:val="24"/>
          <w:lang w:val="en-US"/>
        </w:rPr>
        <w:t xml:space="preserve"> was assumed to be </w:t>
      </w:r>
      <w:r w:rsidRPr="003359F3">
        <w:rPr>
          <w:rFonts w:ascii="Times New Roman" w:hAnsi="Times New Roman" w:cs="Times New Roman"/>
          <w:i/>
          <w:sz w:val="24"/>
          <w:szCs w:val="24"/>
          <w:lang w:val="en-US"/>
        </w:rPr>
        <w:t>T</w:t>
      </w:r>
      <w:r w:rsidRPr="003359F3">
        <w:rPr>
          <w:rFonts w:ascii="Times New Roman" w:hAnsi="Times New Roman" w:cs="Times New Roman"/>
          <w:i/>
          <w:sz w:val="24"/>
          <w:szCs w:val="24"/>
          <w:vertAlign w:val="subscript"/>
          <w:lang w:val="en-US"/>
        </w:rPr>
        <w:t>a</w:t>
      </w:r>
      <w:r>
        <w:rPr>
          <w:rFonts w:ascii="Times New Roman" w:hAnsi="Times New Roman" w:cs="Times New Roman"/>
          <w:sz w:val="24"/>
          <w:szCs w:val="24"/>
          <w:lang w:val="en-US"/>
        </w:rPr>
        <w:t>=20</w:t>
      </w:r>
      <w:r>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 for typical Montreal summer conditions</w:t>
      </w:r>
      <w:r w:rsidR="001B25DE">
        <w:rPr>
          <w:rFonts w:ascii="Times New Roman" w:hAnsi="Times New Roman" w:cs="Times New Roman"/>
          <w:sz w:val="24"/>
          <w:szCs w:val="24"/>
          <w:lang w:val="en-US"/>
        </w:rPr>
        <w:t>.</w:t>
      </w:r>
    </w:p>
    <w:p w14:paraId="5361F4BF" w14:textId="3DDE996F" w:rsidR="008F47CD" w:rsidRPr="00F75C29" w:rsidRDefault="0044682E"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conditions mentioned above are the same for all cases. The varying parameters of the calculations are the wind velocity and direction and</w:t>
      </w:r>
      <w:r w:rsidR="001B25DE" w:rsidRPr="0044682E">
        <w:rPr>
          <w:rFonts w:ascii="Times New Roman" w:hAnsi="Times New Roman" w:cs="Times New Roman"/>
          <w:sz w:val="24"/>
          <w:szCs w:val="24"/>
          <w:lang w:val="en-US"/>
        </w:rPr>
        <w:t>, as a result, the convective effect on the solar panels</w:t>
      </w:r>
      <w:r w:rsidR="00D766B5" w:rsidRPr="0044682E">
        <w:rPr>
          <w:rFonts w:ascii="Times New Roman" w:hAnsi="Times New Roman" w:cs="Times New Roman"/>
          <w:sz w:val="24"/>
          <w:szCs w:val="24"/>
          <w:lang w:val="en-US"/>
        </w:rPr>
        <w:t>.</w:t>
      </w:r>
    </w:p>
    <w:p w14:paraId="6FF734FA" w14:textId="77777777" w:rsidR="00D766B5" w:rsidRPr="00D16595" w:rsidRDefault="00D766B5" w:rsidP="005736E4">
      <w:pPr>
        <w:spacing w:line="480" w:lineRule="auto"/>
        <w:jc w:val="both"/>
        <w:rPr>
          <w:rFonts w:ascii="Times New Roman" w:hAnsi="Times New Roman" w:cs="Times New Roman"/>
          <w:i/>
          <w:sz w:val="24"/>
          <w:szCs w:val="24"/>
          <w:lang w:val="en-US"/>
        </w:rPr>
      </w:pPr>
      <w:r w:rsidRPr="00D16595">
        <w:rPr>
          <w:rFonts w:ascii="Times New Roman" w:hAnsi="Times New Roman" w:cs="Times New Roman"/>
          <w:i/>
          <w:sz w:val="24"/>
          <w:szCs w:val="24"/>
          <w:lang w:val="en-US"/>
        </w:rPr>
        <w:t xml:space="preserve">Results </w:t>
      </w:r>
      <w:r w:rsidR="001B25DE">
        <w:rPr>
          <w:rFonts w:ascii="Times New Roman" w:hAnsi="Times New Roman" w:cs="Times New Roman"/>
          <w:i/>
          <w:sz w:val="24"/>
          <w:szCs w:val="24"/>
          <w:lang w:val="en-US"/>
        </w:rPr>
        <w:t>for the isolated building</w:t>
      </w:r>
    </w:p>
    <w:p w14:paraId="79B842BE" w14:textId="12A86D75" w:rsidR="00F75C29" w:rsidRDefault="00D766B5"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w:t>
      </w:r>
      <w:r w:rsidR="003359F3">
        <w:rPr>
          <w:rFonts w:ascii="Times New Roman" w:hAnsi="Times New Roman" w:cs="Times New Roman"/>
          <w:sz w:val="24"/>
          <w:szCs w:val="24"/>
          <w:lang w:val="en-US"/>
        </w:rPr>
        <w:t xml:space="preserve"> </w:t>
      </w:r>
      <w:r w:rsidR="00B2422D">
        <w:rPr>
          <w:rFonts w:ascii="Times New Roman" w:hAnsi="Times New Roman" w:cs="Times New Roman"/>
          <w:sz w:val="24"/>
          <w:szCs w:val="24"/>
          <w:lang w:val="en-US"/>
        </w:rPr>
        <w:t xml:space="preserve">16a </w:t>
      </w:r>
      <w:r w:rsidR="001B25DE">
        <w:rPr>
          <w:rFonts w:ascii="Times New Roman" w:hAnsi="Times New Roman" w:cs="Times New Roman"/>
          <w:sz w:val="24"/>
          <w:szCs w:val="24"/>
          <w:lang w:val="en-US"/>
        </w:rPr>
        <w:t>presents</w:t>
      </w:r>
      <w:r>
        <w:rPr>
          <w:rFonts w:ascii="Times New Roman" w:hAnsi="Times New Roman" w:cs="Times New Roman"/>
          <w:sz w:val="24"/>
          <w:szCs w:val="24"/>
          <w:lang w:val="en-US"/>
        </w:rPr>
        <w:t xml:space="preserve"> the total energy gains of the collector at each separate location for a windy day (</w:t>
      </w:r>
      <w:r w:rsidR="00EF08AE" w:rsidRPr="005C6A52">
        <w:rPr>
          <w:rFonts w:ascii="Times New Roman" w:hAnsi="Times New Roman" w:cs="Times New Roman"/>
          <w:i/>
          <w:sz w:val="24"/>
          <w:szCs w:val="24"/>
          <w:lang w:val="en-US"/>
        </w:rPr>
        <w:t>Vg</w:t>
      </w:r>
      <w:r>
        <w:rPr>
          <w:rFonts w:ascii="Times New Roman" w:hAnsi="Times New Roman" w:cs="Times New Roman"/>
          <w:sz w:val="24"/>
          <w:szCs w:val="24"/>
          <w:lang w:val="en-US"/>
        </w:rPr>
        <w:t>=40m/s) and 0</w:t>
      </w:r>
      <w:r>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 xml:space="preserve"> angle of incidence of oncoming wind and Figure</w:t>
      </w:r>
      <w:r w:rsidR="003359F3">
        <w:rPr>
          <w:rFonts w:ascii="Times New Roman" w:hAnsi="Times New Roman" w:cs="Times New Roman"/>
          <w:sz w:val="24"/>
          <w:szCs w:val="24"/>
          <w:lang w:val="en-US"/>
        </w:rPr>
        <w:t xml:space="preserve"> </w:t>
      </w:r>
      <w:r w:rsidR="00B2422D">
        <w:rPr>
          <w:rFonts w:ascii="Times New Roman" w:hAnsi="Times New Roman" w:cs="Times New Roman"/>
          <w:sz w:val="24"/>
          <w:szCs w:val="24"/>
          <w:lang w:val="en-US"/>
        </w:rPr>
        <w:t xml:space="preserve">16b </w:t>
      </w:r>
      <w:r>
        <w:rPr>
          <w:rFonts w:ascii="Times New Roman" w:hAnsi="Times New Roman" w:cs="Times New Roman"/>
          <w:sz w:val="24"/>
          <w:szCs w:val="24"/>
          <w:lang w:val="en-US"/>
        </w:rPr>
        <w:t xml:space="preserve">shows the corresponding daily efficiency for the two extreme cases of </w:t>
      </w:r>
      <w:r w:rsidR="00E13DEA">
        <w:rPr>
          <w:rFonts w:ascii="Times New Roman" w:hAnsi="Times New Roman" w:cs="Times New Roman"/>
          <w:sz w:val="24"/>
          <w:szCs w:val="24"/>
          <w:lang w:val="en-US"/>
        </w:rPr>
        <w:t>maximum and minimum thermal gains.</w:t>
      </w:r>
    </w:p>
    <w:p w14:paraId="4798CF50" w14:textId="46B4EBE2" w:rsidR="00A64269" w:rsidRDefault="00A64269" w:rsidP="005C6A52">
      <w:pPr>
        <w:spacing w:line="480" w:lineRule="auto"/>
        <w:jc w:val="center"/>
        <w:rPr>
          <w:rFonts w:ascii="Times New Roman" w:hAnsi="Times New Roman" w:cs="Times New Roman"/>
          <w:sz w:val="24"/>
          <w:szCs w:val="24"/>
          <w:lang w:val="en-US"/>
        </w:rPr>
      </w:pPr>
      <w:r>
        <w:rPr>
          <w:noProof/>
          <w:lang w:val="en-US"/>
        </w:rPr>
        <w:lastRenderedPageBreak/>
        <w:drawing>
          <wp:inline distT="0" distB="0" distL="0" distR="0" wp14:anchorId="1AC02758" wp14:editId="1EEC0155">
            <wp:extent cx="4114800" cy="481334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29342" cy="4830360"/>
                    </a:xfrm>
                    <a:prstGeom prst="rect">
                      <a:avLst/>
                    </a:prstGeom>
                  </pic:spPr>
                </pic:pic>
              </a:graphicData>
            </a:graphic>
          </wp:inline>
        </w:drawing>
      </w:r>
    </w:p>
    <w:p w14:paraId="79264DF4" w14:textId="627BDAD3" w:rsidR="00960F5D" w:rsidRPr="00960F5D" w:rsidRDefault="003359F3" w:rsidP="005C6A5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B2422D">
        <w:rPr>
          <w:rFonts w:ascii="Times New Roman" w:hAnsi="Times New Roman" w:cs="Times New Roman"/>
          <w:sz w:val="24"/>
          <w:szCs w:val="24"/>
          <w:lang w:val="en-US"/>
        </w:rPr>
        <w:t>16</w:t>
      </w:r>
      <w:r w:rsidR="00960F5D">
        <w:rPr>
          <w:rFonts w:ascii="Times New Roman" w:hAnsi="Times New Roman" w:cs="Times New Roman"/>
          <w:sz w:val="24"/>
          <w:szCs w:val="24"/>
          <w:lang w:val="en-US"/>
        </w:rPr>
        <w:t>: (a) Thermal gains during very windy day for the isolated building (6 m) and 0</w:t>
      </w:r>
      <w:r w:rsidR="00960F5D">
        <w:rPr>
          <w:rFonts w:ascii="Times New Roman" w:hAnsi="Times New Roman" w:cs="Times New Roman"/>
          <w:sz w:val="24"/>
          <w:szCs w:val="24"/>
          <w:vertAlign w:val="superscript"/>
          <w:lang w:val="en-US"/>
        </w:rPr>
        <w:t>o</w:t>
      </w:r>
      <w:r w:rsidR="00960F5D">
        <w:rPr>
          <w:rFonts w:ascii="Times New Roman" w:hAnsi="Times New Roman" w:cs="Times New Roman"/>
          <w:sz w:val="24"/>
          <w:szCs w:val="24"/>
          <w:lang w:val="en-US"/>
        </w:rPr>
        <w:t xml:space="preserve"> wind (Case 1), (b) corresponding thermal efficiency of collector.</w:t>
      </w:r>
    </w:p>
    <w:p w14:paraId="4D897AC8" w14:textId="7D05586B" w:rsidR="004B6E96" w:rsidRDefault="001B25DE"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Clearly</w:t>
      </w:r>
      <w:r w:rsidR="00D766B5">
        <w:rPr>
          <w:rFonts w:ascii="Times New Roman" w:hAnsi="Times New Roman" w:cs="Times New Roman"/>
          <w:sz w:val="24"/>
          <w:szCs w:val="24"/>
          <w:lang w:val="en-US"/>
        </w:rPr>
        <w:t xml:space="preserve"> the most beneficial l</w:t>
      </w:r>
      <w:r>
        <w:rPr>
          <w:rFonts w:ascii="Times New Roman" w:hAnsi="Times New Roman" w:cs="Times New Roman"/>
          <w:sz w:val="24"/>
          <w:szCs w:val="24"/>
          <w:lang w:val="en-US"/>
        </w:rPr>
        <w:t>ocation for the placement of</w:t>
      </w:r>
      <w:r w:rsidR="00D766B5">
        <w:rPr>
          <w:rFonts w:ascii="Times New Roman" w:hAnsi="Times New Roman" w:cs="Times New Roman"/>
          <w:sz w:val="24"/>
          <w:szCs w:val="24"/>
          <w:lang w:val="en-US"/>
        </w:rPr>
        <w:t xml:space="preserve"> collectors is the leeward side of the roof, where the convectional cooling is minimal.</w:t>
      </w:r>
      <w:r w:rsidR="00DC7084">
        <w:rPr>
          <w:rFonts w:ascii="Times New Roman" w:hAnsi="Times New Roman" w:cs="Times New Roman"/>
          <w:sz w:val="24"/>
          <w:szCs w:val="24"/>
          <w:lang w:val="en-US"/>
        </w:rPr>
        <w:t xml:space="preserve"> The ratio of maximum over minimum daily thermal gains (and equivalent efficiency) for this case is 2.36</w:t>
      </w:r>
      <w:r w:rsidR="00C94381">
        <w:rPr>
          <w:rFonts w:ascii="Times New Roman" w:hAnsi="Times New Roman" w:cs="Times New Roman"/>
          <w:sz w:val="24"/>
          <w:szCs w:val="24"/>
          <w:lang w:val="en-US"/>
        </w:rPr>
        <w:t>.</w:t>
      </w:r>
      <w:r w:rsidR="00CD0B18">
        <w:rPr>
          <w:rFonts w:ascii="Times New Roman" w:hAnsi="Times New Roman" w:cs="Times New Roman"/>
          <w:sz w:val="24"/>
          <w:szCs w:val="24"/>
          <w:lang w:val="en-US"/>
        </w:rPr>
        <w:t xml:space="preserve"> </w:t>
      </w:r>
      <w:r w:rsidR="00CD0B18" w:rsidRPr="00A360AB">
        <w:rPr>
          <w:rFonts w:ascii="Times New Roman" w:hAnsi="Times New Roman" w:cs="Times New Roman"/>
          <w:sz w:val="24"/>
          <w:szCs w:val="24"/>
          <w:lang w:val="en-US"/>
        </w:rPr>
        <w:t>Similar results were found for the 30 m high building</w:t>
      </w:r>
      <w:r w:rsidR="00CD0B18" w:rsidRPr="00CD0B18">
        <w:rPr>
          <w:rFonts w:ascii="Times New Roman" w:hAnsi="Times New Roman" w:cs="Times New Roman"/>
          <w:color w:val="FF0000"/>
          <w:sz w:val="24"/>
          <w:szCs w:val="24"/>
          <w:u w:val="single"/>
          <w:lang w:val="en-US"/>
        </w:rPr>
        <w:t>.</w:t>
      </w:r>
      <w:r w:rsidR="00C94381">
        <w:rPr>
          <w:rFonts w:ascii="Times New Roman" w:hAnsi="Times New Roman" w:cs="Times New Roman"/>
          <w:sz w:val="24"/>
          <w:szCs w:val="24"/>
          <w:lang w:val="en-US"/>
        </w:rPr>
        <w:t xml:space="preserve"> </w:t>
      </w:r>
      <w:r w:rsidR="003A5F91" w:rsidRPr="003A5F91">
        <w:rPr>
          <w:rFonts w:ascii="Times New Roman" w:hAnsi="Times New Roman" w:cs="Times New Roman"/>
          <w:sz w:val="24"/>
          <w:szCs w:val="24"/>
          <w:lang w:val="en-US"/>
        </w:rPr>
        <w:t>T</w:t>
      </w:r>
      <w:r w:rsidR="00DC7084" w:rsidRPr="003A5F91">
        <w:rPr>
          <w:rFonts w:ascii="Times New Roman" w:hAnsi="Times New Roman" w:cs="Times New Roman"/>
          <w:sz w:val="24"/>
          <w:szCs w:val="24"/>
          <w:lang w:val="en-US"/>
        </w:rPr>
        <w:t xml:space="preserve">he results </w:t>
      </w:r>
      <w:r w:rsidR="003A5F91">
        <w:rPr>
          <w:rFonts w:ascii="Times New Roman" w:hAnsi="Times New Roman" w:cs="Times New Roman"/>
          <w:sz w:val="24"/>
          <w:szCs w:val="24"/>
          <w:lang w:val="en-US"/>
        </w:rPr>
        <w:t xml:space="preserve">corresponding </w:t>
      </w:r>
      <w:r w:rsidR="00DC7084" w:rsidRPr="003A5F91">
        <w:rPr>
          <w:rFonts w:ascii="Times New Roman" w:hAnsi="Times New Roman" w:cs="Times New Roman"/>
          <w:sz w:val="24"/>
          <w:szCs w:val="24"/>
          <w:lang w:val="en-US"/>
        </w:rPr>
        <w:t>for the angle of attack of 45</w:t>
      </w:r>
      <w:r w:rsidR="00DC7084" w:rsidRPr="003A5F91">
        <w:rPr>
          <w:rFonts w:ascii="Times New Roman" w:hAnsi="Times New Roman" w:cs="Times New Roman"/>
          <w:sz w:val="24"/>
          <w:szCs w:val="24"/>
          <w:vertAlign w:val="superscript"/>
          <w:lang w:val="en-US"/>
        </w:rPr>
        <w:t>o</w:t>
      </w:r>
      <w:r w:rsidR="003A5F91">
        <w:rPr>
          <w:rFonts w:ascii="Times New Roman" w:hAnsi="Times New Roman" w:cs="Times New Roman"/>
          <w:sz w:val="24"/>
          <w:szCs w:val="24"/>
          <w:lang w:val="en-US"/>
        </w:rPr>
        <w:t>, which produced the highest difference in local velocities,</w:t>
      </w:r>
      <w:r w:rsidR="00DC7084" w:rsidRPr="003A5F91">
        <w:rPr>
          <w:rFonts w:ascii="Times New Roman" w:hAnsi="Times New Roman" w:cs="Times New Roman"/>
          <w:sz w:val="24"/>
          <w:szCs w:val="24"/>
          <w:lang w:val="en-US"/>
        </w:rPr>
        <w:t xml:space="preserve"> are presented in Figure </w:t>
      </w:r>
      <w:r w:rsidR="00B2422D">
        <w:rPr>
          <w:rFonts w:ascii="Times New Roman" w:hAnsi="Times New Roman" w:cs="Times New Roman"/>
          <w:sz w:val="24"/>
          <w:szCs w:val="24"/>
          <w:lang w:val="en-US"/>
        </w:rPr>
        <w:t>17</w:t>
      </w:r>
      <w:r w:rsidR="00112742" w:rsidRPr="003A5F91">
        <w:rPr>
          <w:rFonts w:ascii="Times New Roman" w:hAnsi="Times New Roman" w:cs="Times New Roman"/>
          <w:sz w:val="24"/>
          <w:szCs w:val="24"/>
          <w:lang w:val="en-US"/>
        </w:rPr>
        <w:t>.</w:t>
      </w:r>
      <w:r w:rsidR="00DC7084" w:rsidRPr="00CB4635">
        <w:rPr>
          <w:rFonts w:ascii="Times New Roman" w:hAnsi="Times New Roman" w:cs="Times New Roman"/>
          <w:sz w:val="24"/>
          <w:szCs w:val="24"/>
          <w:lang w:val="en-US"/>
        </w:rPr>
        <w:t xml:space="preserve">  </w:t>
      </w:r>
      <w:r w:rsidR="003A5F91">
        <w:rPr>
          <w:rFonts w:ascii="Times New Roman" w:hAnsi="Times New Roman" w:cs="Times New Roman"/>
          <w:sz w:val="24"/>
          <w:szCs w:val="24"/>
          <w:lang w:val="en-US"/>
        </w:rPr>
        <w:t>It is clear that there is a considerable difference in the thermal gains of a collector placed in the windward edge, as opposed to one placed at the leeward corner.</w:t>
      </w:r>
    </w:p>
    <w:p w14:paraId="2E382F49" w14:textId="2FA767CF" w:rsidR="003A5F91" w:rsidRDefault="00BD7A76" w:rsidP="005C6A52">
      <w:pPr>
        <w:spacing w:line="480" w:lineRule="auto"/>
        <w:jc w:val="center"/>
        <w:rPr>
          <w:rFonts w:ascii="Times New Roman" w:hAnsi="Times New Roman" w:cs="Times New Roman"/>
          <w:sz w:val="24"/>
          <w:szCs w:val="24"/>
          <w:lang w:val="en-US"/>
        </w:rPr>
      </w:pPr>
      <w:r>
        <w:rPr>
          <w:noProof/>
          <w:lang w:val="en-US"/>
        </w:rPr>
        <w:lastRenderedPageBreak/>
        <w:drawing>
          <wp:inline distT="0" distB="0" distL="0" distR="0" wp14:anchorId="0389A3AB" wp14:editId="53E7F62F">
            <wp:extent cx="4120738" cy="51078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36044" cy="5126831"/>
                    </a:xfrm>
                    <a:prstGeom prst="rect">
                      <a:avLst/>
                    </a:prstGeom>
                  </pic:spPr>
                </pic:pic>
              </a:graphicData>
            </a:graphic>
          </wp:inline>
        </w:drawing>
      </w:r>
    </w:p>
    <w:p w14:paraId="3C7ADB30" w14:textId="0ED82E22" w:rsidR="003A5F91" w:rsidRDefault="003A5F91" w:rsidP="005C6A5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B2422D">
        <w:rPr>
          <w:rFonts w:ascii="Times New Roman" w:hAnsi="Times New Roman" w:cs="Times New Roman"/>
          <w:sz w:val="24"/>
          <w:szCs w:val="24"/>
          <w:lang w:val="en-US"/>
        </w:rPr>
        <w:t>17</w:t>
      </w:r>
      <w:r>
        <w:rPr>
          <w:rFonts w:ascii="Times New Roman" w:hAnsi="Times New Roman" w:cs="Times New Roman"/>
          <w:sz w:val="24"/>
          <w:szCs w:val="24"/>
          <w:lang w:val="en-US"/>
        </w:rPr>
        <w:t>: (a) Thermal gains during very windy day for the isolated building (6 m) and 45</w:t>
      </w:r>
      <w:r>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 xml:space="preserve"> wind (Case 1), (b) corresponding thermal efficiency of collector.</w:t>
      </w:r>
    </w:p>
    <w:p w14:paraId="503787D8" w14:textId="29072D39" w:rsidR="005B3E1F" w:rsidRDefault="00DC7084"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w:t>
      </w:r>
      <w:r w:rsidR="003359F3">
        <w:rPr>
          <w:rFonts w:ascii="Times New Roman" w:hAnsi="Times New Roman" w:cs="Times New Roman"/>
          <w:sz w:val="24"/>
          <w:szCs w:val="24"/>
          <w:lang w:val="en-US"/>
        </w:rPr>
        <w:t xml:space="preserve"> </w:t>
      </w:r>
      <w:r w:rsidR="00B2422D">
        <w:rPr>
          <w:rFonts w:ascii="Times New Roman" w:hAnsi="Times New Roman" w:cs="Times New Roman"/>
          <w:sz w:val="24"/>
          <w:szCs w:val="24"/>
          <w:lang w:val="en-US"/>
        </w:rPr>
        <w:t xml:space="preserve">18 </w:t>
      </w:r>
      <w:r w:rsidR="001B25DE">
        <w:rPr>
          <w:rFonts w:ascii="Times New Roman" w:hAnsi="Times New Roman" w:cs="Times New Roman"/>
          <w:sz w:val="24"/>
          <w:szCs w:val="24"/>
          <w:lang w:val="en-US"/>
        </w:rPr>
        <w:t>shows</w:t>
      </w:r>
      <w:r>
        <w:rPr>
          <w:rFonts w:ascii="Times New Roman" w:hAnsi="Times New Roman" w:cs="Times New Roman"/>
          <w:sz w:val="24"/>
          <w:szCs w:val="24"/>
          <w:lang w:val="en-US"/>
        </w:rPr>
        <w:t xml:space="preserve"> the ratio of maximum over minimum potential daily energy gains for the roof mounted collectors are presented in respect to gradient wind velocity, for 0</w:t>
      </w:r>
      <w:r>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 xml:space="preserve"> and 45</w:t>
      </w:r>
      <w:r>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 xml:space="preserve"> angle of attack.</w:t>
      </w:r>
      <w:r w:rsidR="00CB4635">
        <w:rPr>
          <w:rFonts w:ascii="Times New Roman" w:hAnsi="Times New Roman" w:cs="Times New Roman"/>
          <w:sz w:val="24"/>
          <w:szCs w:val="24"/>
          <w:lang w:val="en-US"/>
        </w:rPr>
        <w:t xml:space="preserve"> </w:t>
      </w:r>
      <w:r w:rsidR="005B3E1F">
        <w:rPr>
          <w:rFonts w:ascii="Times New Roman" w:hAnsi="Times New Roman" w:cs="Times New Roman"/>
          <w:sz w:val="24"/>
          <w:szCs w:val="24"/>
          <w:lang w:val="en-US"/>
        </w:rPr>
        <w:t>It must be noted that the conditions assumed for the analysis above were for comparison purposes and may not be realistic. A typical day in Montreal was also considered, with weather data taken from the Government of Canada. In this instance the wind velocities averaged between 4 m/s and 7 m/s</w:t>
      </w:r>
      <w:r w:rsidR="00750599">
        <w:rPr>
          <w:rFonts w:ascii="Times New Roman" w:hAnsi="Times New Roman" w:cs="Times New Roman"/>
          <w:sz w:val="24"/>
          <w:szCs w:val="24"/>
          <w:lang w:val="en-US"/>
        </w:rPr>
        <w:t xml:space="preserve"> (at the collector height)</w:t>
      </w:r>
      <w:r w:rsidR="005B3E1F">
        <w:rPr>
          <w:rFonts w:ascii="Times New Roman" w:hAnsi="Times New Roman" w:cs="Times New Roman"/>
          <w:sz w:val="24"/>
          <w:szCs w:val="24"/>
          <w:lang w:val="en-US"/>
        </w:rPr>
        <w:t>, while the direction was not constant.</w:t>
      </w:r>
    </w:p>
    <w:p w14:paraId="7D634747" w14:textId="135EAEDD" w:rsidR="00F75C29" w:rsidRDefault="005B3E1F"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Figure </w:t>
      </w:r>
      <w:r w:rsidR="00B2422D">
        <w:rPr>
          <w:rFonts w:ascii="Times New Roman" w:hAnsi="Times New Roman" w:cs="Times New Roman"/>
          <w:sz w:val="24"/>
          <w:szCs w:val="24"/>
          <w:lang w:val="en-US"/>
        </w:rPr>
        <w:t>19</w:t>
      </w:r>
      <w:r>
        <w:rPr>
          <w:rFonts w:ascii="Times New Roman" w:hAnsi="Times New Roman" w:cs="Times New Roman"/>
          <w:sz w:val="24"/>
          <w:szCs w:val="24"/>
          <w:lang w:val="en-US"/>
        </w:rPr>
        <w:t>shows that even for these regular conditions the ratio of maximum over minimum daily thermal gains and efficiency is 1.21 for the collectors placed in the most and the least favorable location.</w:t>
      </w:r>
    </w:p>
    <w:p w14:paraId="64B25884" w14:textId="77777777" w:rsidR="00DA74E3" w:rsidRDefault="00DA74E3" w:rsidP="005C6A52">
      <w:pPr>
        <w:spacing w:line="480" w:lineRule="auto"/>
        <w:jc w:val="center"/>
        <w:rPr>
          <w:rFonts w:ascii="Times New Roman" w:hAnsi="Times New Roman" w:cs="Times New Roman"/>
          <w:sz w:val="24"/>
          <w:szCs w:val="24"/>
          <w:lang w:val="en-US"/>
        </w:rPr>
      </w:pPr>
      <w:r>
        <w:rPr>
          <w:noProof/>
          <w:lang w:val="en-US"/>
        </w:rPr>
        <w:drawing>
          <wp:inline distT="0" distB="0" distL="0" distR="0" wp14:anchorId="5560DF5B" wp14:editId="00658885">
            <wp:extent cx="5924145" cy="365903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6650" cy="3784110"/>
                    </a:xfrm>
                    <a:prstGeom prst="rect">
                      <a:avLst/>
                    </a:prstGeom>
                  </pic:spPr>
                </pic:pic>
              </a:graphicData>
            </a:graphic>
          </wp:inline>
        </w:drawing>
      </w:r>
    </w:p>
    <w:p w14:paraId="28FAA52F" w14:textId="32670EE1" w:rsidR="003A5559" w:rsidRPr="00DC7084" w:rsidRDefault="003359F3" w:rsidP="005C6A5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B2422D">
        <w:rPr>
          <w:rFonts w:ascii="Times New Roman" w:hAnsi="Times New Roman" w:cs="Times New Roman"/>
          <w:sz w:val="24"/>
          <w:szCs w:val="24"/>
          <w:lang w:val="en-US"/>
        </w:rPr>
        <w:t>18</w:t>
      </w:r>
      <w:r w:rsidR="00DA74E3">
        <w:rPr>
          <w:rFonts w:ascii="Times New Roman" w:hAnsi="Times New Roman" w:cs="Times New Roman"/>
          <w:sz w:val="24"/>
          <w:szCs w:val="24"/>
          <w:lang w:val="en-US"/>
        </w:rPr>
        <w:t>: Ratio of maximum over minimum daily thermal gains on roof for an isolated building (6 m) for 0</w:t>
      </w:r>
      <w:r w:rsidR="00DA74E3">
        <w:rPr>
          <w:rFonts w:ascii="Times New Roman" w:hAnsi="Times New Roman" w:cs="Times New Roman"/>
          <w:sz w:val="24"/>
          <w:szCs w:val="24"/>
          <w:vertAlign w:val="superscript"/>
          <w:lang w:val="en-US"/>
        </w:rPr>
        <w:t>o</w:t>
      </w:r>
      <w:r w:rsidR="00DA74E3">
        <w:rPr>
          <w:rFonts w:ascii="Times New Roman" w:hAnsi="Times New Roman" w:cs="Times New Roman"/>
          <w:sz w:val="24"/>
          <w:szCs w:val="24"/>
          <w:lang w:val="en-US"/>
        </w:rPr>
        <w:t xml:space="preserve"> and 45</w:t>
      </w:r>
      <w:r w:rsidR="00DA74E3">
        <w:rPr>
          <w:rFonts w:ascii="Times New Roman" w:hAnsi="Times New Roman" w:cs="Times New Roman"/>
          <w:sz w:val="24"/>
          <w:szCs w:val="24"/>
          <w:vertAlign w:val="superscript"/>
          <w:lang w:val="en-US"/>
        </w:rPr>
        <w:t>o</w:t>
      </w:r>
      <w:r w:rsidR="00DA74E3">
        <w:rPr>
          <w:rFonts w:ascii="Times New Roman" w:hAnsi="Times New Roman" w:cs="Times New Roman"/>
          <w:sz w:val="24"/>
          <w:szCs w:val="24"/>
          <w:lang w:val="en-US"/>
        </w:rPr>
        <w:t xml:space="preserve"> wind.</w:t>
      </w:r>
    </w:p>
    <w:p w14:paraId="329FBEC3" w14:textId="77777777" w:rsidR="004B6E96" w:rsidRDefault="00DA74E3" w:rsidP="005C6A52">
      <w:pPr>
        <w:spacing w:line="480" w:lineRule="auto"/>
        <w:jc w:val="center"/>
        <w:rPr>
          <w:rFonts w:ascii="Times New Roman" w:hAnsi="Times New Roman" w:cs="Times New Roman"/>
          <w:sz w:val="24"/>
          <w:szCs w:val="24"/>
          <w:lang w:val="en-US"/>
        </w:rPr>
      </w:pPr>
      <w:r>
        <w:rPr>
          <w:noProof/>
          <w:lang w:val="en-US"/>
        </w:rPr>
        <w:lastRenderedPageBreak/>
        <w:drawing>
          <wp:inline distT="0" distB="0" distL="0" distR="0" wp14:anchorId="5232FD5A" wp14:editId="698CACDD">
            <wp:extent cx="4085112" cy="302204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33517" cy="3057856"/>
                    </a:xfrm>
                    <a:prstGeom prst="rect">
                      <a:avLst/>
                    </a:prstGeom>
                  </pic:spPr>
                </pic:pic>
              </a:graphicData>
            </a:graphic>
          </wp:inline>
        </w:drawing>
      </w:r>
    </w:p>
    <w:p w14:paraId="35660BA4" w14:textId="36B2A93A" w:rsidR="00DA74E3" w:rsidRPr="00D16595" w:rsidRDefault="003359F3" w:rsidP="005C6A5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B2422D">
        <w:rPr>
          <w:rFonts w:ascii="Times New Roman" w:hAnsi="Times New Roman" w:cs="Times New Roman"/>
          <w:sz w:val="24"/>
          <w:szCs w:val="24"/>
          <w:lang w:val="en-US"/>
        </w:rPr>
        <w:t>19</w:t>
      </w:r>
      <w:r w:rsidR="00DA74E3">
        <w:rPr>
          <w:rFonts w:ascii="Times New Roman" w:hAnsi="Times New Roman" w:cs="Times New Roman"/>
          <w:sz w:val="24"/>
          <w:szCs w:val="24"/>
          <w:lang w:val="en-US"/>
        </w:rPr>
        <w:t>: Thermal energy gains during typical day –all wind directions- (Case 1).</w:t>
      </w:r>
    </w:p>
    <w:p w14:paraId="26D97363" w14:textId="77777777" w:rsidR="00CD6C09" w:rsidRPr="00D16595" w:rsidRDefault="00037C45" w:rsidP="005736E4">
      <w:pPr>
        <w:spacing w:line="48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Results for</w:t>
      </w:r>
      <w:r w:rsidR="005073A3" w:rsidRPr="00D16595">
        <w:rPr>
          <w:rFonts w:ascii="Times New Roman" w:hAnsi="Times New Roman" w:cs="Times New Roman"/>
          <w:i/>
          <w:sz w:val="24"/>
          <w:szCs w:val="24"/>
          <w:lang w:val="en-US"/>
        </w:rPr>
        <w:t xml:space="preserve"> the second group (cases with surroundings)</w:t>
      </w:r>
    </w:p>
    <w:p w14:paraId="7F2C6A83" w14:textId="7F12E797" w:rsidR="001D720A" w:rsidRDefault="00A47C0D"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ratios of maximum over minimum potential daily thermal energy gains for a solar collector mounted above the roof in respect to the gradient wind velocity for the cases with surrounding structures are summed in Figure</w:t>
      </w:r>
      <w:r w:rsidR="003359F3">
        <w:rPr>
          <w:rFonts w:ascii="Times New Roman" w:hAnsi="Times New Roman" w:cs="Times New Roman"/>
          <w:sz w:val="24"/>
          <w:szCs w:val="24"/>
          <w:lang w:val="en-US"/>
        </w:rPr>
        <w:t xml:space="preserve"> </w:t>
      </w:r>
      <w:r w:rsidR="00B2422D">
        <w:rPr>
          <w:rFonts w:ascii="Times New Roman" w:hAnsi="Times New Roman" w:cs="Times New Roman"/>
          <w:sz w:val="24"/>
          <w:szCs w:val="24"/>
          <w:lang w:val="en-US"/>
        </w:rPr>
        <w:t>20</w:t>
      </w:r>
      <w:r w:rsidR="00D16595">
        <w:rPr>
          <w:rFonts w:ascii="Times New Roman" w:hAnsi="Times New Roman" w:cs="Times New Roman"/>
          <w:sz w:val="24"/>
          <w:szCs w:val="24"/>
          <w:lang w:val="en-US"/>
        </w:rPr>
        <w:t>.</w:t>
      </w:r>
      <w:r>
        <w:rPr>
          <w:rFonts w:ascii="Times New Roman" w:hAnsi="Times New Roman" w:cs="Times New Roman"/>
          <w:sz w:val="24"/>
          <w:szCs w:val="24"/>
          <w:lang w:val="en-US"/>
        </w:rPr>
        <w:t xml:space="preserve"> The potential thermal energy gains ratio between the best and worst location was found to be 1.94 </w:t>
      </w:r>
      <w:r w:rsidR="00DA74E3">
        <w:rPr>
          <w:rFonts w:ascii="Times New Roman" w:hAnsi="Times New Roman" w:cs="Times New Roman"/>
          <w:sz w:val="24"/>
          <w:szCs w:val="24"/>
          <w:lang w:val="en-US"/>
        </w:rPr>
        <w:t>for case 14</w:t>
      </w:r>
      <w:r w:rsidRPr="00DA74E3">
        <w:rPr>
          <w:rFonts w:ascii="Times New Roman" w:hAnsi="Times New Roman" w:cs="Times New Roman"/>
          <w:sz w:val="24"/>
          <w:szCs w:val="24"/>
          <w:lang w:val="en-US"/>
        </w:rPr>
        <w:t xml:space="preserve"> </w:t>
      </w:r>
      <w:r w:rsidR="00DA74E3">
        <w:rPr>
          <w:rFonts w:ascii="Times New Roman" w:hAnsi="Times New Roman" w:cs="Times New Roman"/>
          <w:sz w:val="24"/>
          <w:szCs w:val="24"/>
          <w:lang w:val="en-US"/>
        </w:rPr>
        <w:t>(from the group of measurements with surroundings)</w:t>
      </w:r>
      <w:r w:rsidRPr="00DA74E3">
        <w:rPr>
          <w:rFonts w:ascii="Times New Roman" w:hAnsi="Times New Roman" w:cs="Times New Roman"/>
          <w:sz w:val="24"/>
          <w:szCs w:val="24"/>
          <w:lang w:val="en-US"/>
        </w:rPr>
        <w:t>.</w:t>
      </w:r>
    </w:p>
    <w:p w14:paraId="65FF23B7" w14:textId="77777777" w:rsidR="00DA74E3" w:rsidRDefault="00341B78" w:rsidP="005C6A52">
      <w:pPr>
        <w:spacing w:line="480" w:lineRule="auto"/>
        <w:jc w:val="center"/>
        <w:rPr>
          <w:rFonts w:ascii="Times New Roman" w:hAnsi="Times New Roman" w:cs="Times New Roman"/>
          <w:sz w:val="24"/>
          <w:szCs w:val="24"/>
          <w:lang w:val="en-US"/>
        </w:rPr>
      </w:pPr>
      <w:r>
        <w:rPr>
          <w:noProof/>
          <w:lang w:val="en-US"/>
        </w:rPr>
        <w:lastRenderedPageBreak/>
        <w:drawing>
          <wp:inline distT="0" distB="0" distL="0" distR="0" wp14:anchorId="51EE80CC" wp14:editId="45CFEA13">
            <wp:extent cx="5904689" cy="3749622"/>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1495" cy="3925400"/>
                    </a:xfrm>
                    <a:prstGeom prst="rect">
                      <a:avLst/>
                    </a:prstGeom>
                  </pic:spPr>
                </pic:pic>
              </a:graphicData>
            </a:graphic>
          </wp:inline>
        </w:drawing>
      </w:r>
    </w:p>
    <w:p w14:paraId="080A14B3" w14:textId="134B7DAD" w:rsidR="00CD6C09" w:rsidRDefault="003359F3" w:rsidP="005C6A5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B2422D">
        <w:rPr>
          <w:rFonts w:ascii="Times New Roman" w:hAnsi="Times New Roman" w:cs="Times New Roman"/>
          <w:sz w:val="24"/>
          <w:szCs w:val="24"/>
          <w:lang w:val="en-US"/>
        </w:rPr>
        <w:t>20</w:t>
      </w:r>
      <w:r w:rsidR="00341B78">
        <w:rPr>
          <w:rFonts w:ascii="Times New Roman" w:hAnsi="Times New Roman" w:cs="Times New Roman"/>
          <w:sz w:val="24"/>
          <w:szCs w:val="24"/>
          <w:lang w:val="en-US"/>
        </w:rPr>
        <w:t>: Ratio of maximum over minimum daily thermal energy gains for cases with surroundings.</w:t>
      </w:r>
    </w:p>
    <w:p w14:paraId="05C8DC1D" w14:textId="77777777" w:rsidR="00A47C0D" w:rsidRPr="00CD6C09" w:rsidRDefault="00510AF3" w:rsidP="005736E4">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 Summary and c</w:t>
      </w:r>
      <w:r w:rsidR="00A47C0D" w:rsidRPr="00CD6C09">
        <w:rPr>
          <w:rFonts w:ascii="Times New Roman" w:hAnsi="Times New Roman" w:cs="Times New Roman"/>
          <w:b/>
          <w:sz w:val="24"/>
          <w:szCs w:val="24"/>
          <w:lang w:val="en-US"/>
        </w:rPr>
        <w:t>onclusions</w:t>
      </w:r>
    </w:p>
    <w:p w14:paraId="05B10A26" w14:textId="3BC00E6B" w:rsidR="00A47C0D" w:rsidRDefault="00D8725A"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primary goal of this study was to highlight the significance of using actual wind velocity distributions, as opposed to a commonly used single velocity value, measured at a reference point, when studying the performance of solar thermal </w:t>
      </w:r>
      <w:r w:rsidR="00CC6C85">
        <w:rPr>
          <w:rFonts w:ascii="Times New Roman" w:hAnsi="Times New Roman" w:cs="Times New Roman"/>
          <w:sz w:val="24"/>
          <w:szCs w:val="24"/>
          <w:lang w:val="en-US"/>
        </w:rPr>
        <w:t>collectors mounted on building</w:t>
      </w:r>
      <w:r>
        <w:rPr>
          <w:rFonts w:ascii="Times New Roman" w:hAnsi="Times New Roman" w:cs="Times New Roman"/>
          <w:sz w:val="24"/>
          <w:szCs w:val="24"/>
          <w:lang w:val="en-US"/>
        </w:rPr>
        <w:t xml:space="preserve"> roofs. </w:t>
      </w:r>
      <w:r w:rsidR="002E6111">
        <w:rPr>
          <w:rFonts w:ascii="Times New Roman" w:hAnsi="Times New Roman" w:cs="Times New Roman"/>
          <w:sz w:val="24"/>
          <w:szCs w:val="24"/>
          <w:lang w:val="en-US"/>
        </w:rPr>
        <w:t>Through the</w:t>
      </w:r>
      <w:r>
        <w:rPr>
          <w:rFonts w:ascii="Times New Roman" w:hAnsi="Times New Roman" w:cs="Times New Roman"/>
          <w:sz w:val="24"/>
          <w:szCs w:val="24"/>
          <w:lang w:val="en-US"/>
        </w:rPr>
        <w:t xml:space="preserve"> experimental</w:t>
      </w:r>
      <w:r w:rsidR="002E6111">
        <w:rPr>
          <w:rFonts w:ascii="Times New Roman" w:hAnsi="Times New Roman" w:cs="Times New Roman"/>
          <w:sz w:val="24"/>
          <w:szCs w:val="24"/>
          <w:lang w:val="en-US"/>
        </w:rPr>
        <w:t xml:space="preserve"> procedure</w:t>
      </w:r>
      <w:r>
        <w:rPr>
          <w:rFonts w:ascii="Times New Roman" w:hAnsi="Times New Roman" w:cs="Times New Roman"/>
          <w:sz w:val="24"/>
          <w:szCs w:val="24"/>
          <w:lang w:val="en-US"/>
        </w:rPr>
        <w:t xml:space="preserve"> </w:t>
      </w:r>
      <w:r w:rsidR="002E6111">
        <w:rPr>
          <w:rFonts w:ascii="Times New Roman" w:hAnsi="Times New Roman" w:cs="Times New Roman"/>
          <w:sz w:val="24"/>
          <w:szCs w:val="24"/>
          <w:lang w:val="en-US"/>
        </w:rPr>
        <w:t xml:space="preserve">of this </w:t>
      </w:r>
      <w:r>
        <w:rPr>
          <w:rFonts w:ascii="Times New Roman" w:hAnsi="Times New Roman" w:cs="Times New Roman"/>
          <w:sz w:val="24"/>
          <w:szCs w:val="24"/>
          <w:lang w:val="en-US"/>
        </w:rPr>
        <w:t>study</w:t>
      </w:r>
      <w:r w:rsidR="002E6111">
        <w:rPr>
          <w:rFonts w:ascii="Times New Roman" w:hAnsi="Times New Roman" w:cs="Times New Roman"/>
          <w:sz w:val="24"/>
          <w:szCs w:val="24"/>
          <w:lang w:val="en-US"/>
        </w:rPr>
        <w:t>, it was</w:t>
      </w:r>
      <w:r>
        <w:rPr>
          <w:rFonts w:ascii="Times New Roman" w:hAnsi="Times New Roman" w:cs="Times New Roman"/>
          <w:sz w:val="24"/>
          <w:szCs w:val="24"/>
          <w:lang w:val="en-US"/>
        </w:rPr>
        <w:t xml:space="preserve"> demonstrated that </w:t>
      </w:r>
      <w:r w:rsidR="003E0CA2">
        <w:rPr>
          <w:rFonts w:ascii="Times New Roman" w:hAnsi="Times New Roman" w:cs="Times New Roman"/>
          <w:sz w:val="24"/>
          <w:szCs w:val="24"/>
          <w:lang w:val="en-US"/>
        </w:rPr>
        <w:t xml:space="preserve">the </w:t>
      </w:r>
      <w:r>
        <w:rPr>
          <w:rFonts w:ascii="Times New Roman" w:hAnsi="Times New Roman" w:cs="Times New Roman"/>
          <w:sz w:val="24"/>
          <w:szCs w:val="24"/>
          <w:lang w:val="en-US"/>
        </w:rPr>
        <w:t>differences in wind velocities on various locations over the same roof may have a substantial effect on the performance of solar collectors.</w:t>
      </w:r>
    </w:p>
    <w:p w14:paraId="73DEFD76" w14:textId="77777777" w:rsidR="00D8725A" w:rsidRDefault="002E6111"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w:t>
      </w:r>
      <w:r w:rsidR="00D8725A">
        <w:rPr>
          <w:rFonts w:ascii="Times New Roman" w:hAnsi="Times New Roman" w:cs="Times New Roman"/>
          <w:sz w:val="24"/>
          <w:szCs w:val="24"/>
          <w:lang w:val="en-US"/>
        </w:rPr>
        <w:t xml:space="preserve">o sets of experiments were </w:t>
      </w:r>
      <w:r>
        <w:rPr>
          <w:rFonts w:ascii="Times New Roman" w:hAnsi="Times New Roman" w:cs="Times New Roman"/>
          <w:sz w:val="24"/>
          <w:szCs w:val="24"/>
          <w:lang w:val="en-US"/>
        </w:rPr>
        <w:t xml:space="preserve">performed under various angles of incidence and varying building height </w:t>
      </w:r>
      <w:r w:rsidR="00D8725A">
        <w:rPr>
          <w:rFonts w:ascii="Times New Roman" w:hAnsi="Times New Roman" w:cs="Times New Roman"/>
          <w:sz w:val="24"/>
          <w:szCs w:val="24"/>
          <w:lang w:val="en-US"/>
        </w:rPr>
        <w:t xml:space="preserve">in a wind tunnel facility, one dealing with an isolated </w:t>
      </w:r>
      <w:r w:rsidR="00424EBD">
        <w:rPr>
          <w:rFonts w:ascii="Times New Roman" w:hAnsi="Times New Roman" w:cs="Times New Roman"/>
          <w:sz w:val="24"/>
          <w:szCs w:val="24"/>
          <w:lang w:val="en-US"/>
        </w:rPr>
        <w:t xml:space="preserve">building and the other with the target </w:t>
      </w:r>
      <w:r w:rsidR="00424EBD">
        <w:rPr>
          <w:rFonts w:ascii="Times New Roman" w:hAnsi="Times New Roman" w:cs="Times New Roman"/>
          <w:sz w:val="24"/>
          <w:szCs w:val="24"/>
          <w:lang w:val="en-US"/>
        </w:rPr>
        <w:lastRenderedPageBreak/>
        <w:t>building set among various configurations of surrounding structures. The main conclusions of this study are summarized as follows:</w:t>
      </w:r>
    </w:p>
    <w:p w14:paraId="4CAE97C5" w14:textId="77777777" w:rsidR="00424EBD" w:rsidRDefault="00424EBD"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 the isolated building:</w:t>
      </w:r>
    </w:p>
    <w:p w14:paraId="61013CCD" w14:textId="77777777" w:rsidR="00424EBD" w:rsidRDefault="00424EBD" w:rsidP="005736E4">
      <w:pPr>
        <w:pStyle w:val="ListParagraph"/>
        <w:numPr>
          <w:ilvl w:val="0"/>
          <w:numId w:val="7"/>
        </w:numPr>
        <w:spacing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Measured wind velocity distributions on building roofs </w:t>
      </w:r>
      <w:r w:rsidR="00CA25C5">
        <w:rPr>
          <w:rFonts w:ascii="Times New Roman" w:hAnsi="Times New Roman" w:cs="Times New Roman"/>
          <w:sz w:val="24"/>
          <w:szCs w:val="24"/>
          <w:lang w:val="en-US"/>
        </w:rPr>
        <w:t xml:space="preserve">showed that the ratio between maximum and minimum local velocities can be as high as 1.75 due to phenomena driven by the building geometry and wind directionality. Local velocities at the leeward part of the roof were found to be </w:t>
      </w:r>
      <w:r w:rsidR="002E6111">
        <w:rPr>
          <w:rFonts w:ascii="Times New Roman" w:hAnsi="Times New Roman" w:cs="Times New Roman"/>
          <w:sz w:val="24"/>
          <w:szCs w:val="24"/>
          <w:lang w:val="en-US"/>
        </w:rPr>
        <w:t xml:space="preserve">considerably </w:t>
      </w:r>
      <w:r w:rsidR="00CA25C5">
        <w:rPr>
          <w:rFonts w:ascii="Times New Roman" w:hAnsi="Times New Roman" w:cs="Times New Roman"/>
          <w:sz w:val="24"/>
          <w:szCs w:val="24"/>
          <w:lang w:val="en-US"/>
        </w:rPr>
        <w:t>lower than the windward part.</w:t>
      </w:r>
    </w:p>
    <w:p w14:paraId="07867552" w14:textId="77777777" w:rsidR="00B6063B" w:rsidRDefault="002E6111" w:rsidP="005736E4">
      <w:pPr>
        <w:pStyle w:val="ListParagraph"/>
        <w:numPr>
          <w:ilvl w:val="0"/>
          <w:numId w:val="7"/>
        </w:numPr>
        <w:spacing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Through a numerical mode</w:t>
      </w:r>
      <w:r w:rsidR="009704AB">
        <w:rPr>
          <w:rFonts w:ascii="Times New Roman" w:hAnsi="Times New Roman" w:cs="Times New Roman"/>
          <w:sz w:val="24"/>
          <w:szCs w:val="24"/>
          <w:lang w:val="en-US"/>
        </w:rPr>
        <w:t>l developed for a single glazed</w:t>
      </w:r>
      <w:r>
        <w:rPr>
          <w:rFonts w:ascii="Times New Roman" w:hAnsi="Times New Roman" w:cs="Times New Roman"/>
          <w:sz w:val="24"/>
          <w:szCs w:val="24"/>
          <w:lang w:val="en-US"/>
        </w:rPr>
        <w:t xml:space="preserve"> solar collector, it was found that there was more than 20% difference in the solar gains and corresponding thermal efficiency for a collector placed in the leeward rather than the windward part of the roof.</w:t>
      </w:r>
    </w:p>
    <w:p w14:paraId="4C4F6D08" w14:textId="77777777" w:rsidR="00CA25C5" w:rsidRDefault="00D87F55" w:rsidP="005736E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 the cases with surrounding structures:</w:t>
      </w:r>
    </w:p>
    <w:p w14:paraId="1E16A61F" w14:textId="77777777" w:rsidR="00D87F55" w:rsidRDefault="00D87F55" w:rsidP="005736E4">
      <w:pPr>
        <w:pStyle w:val="ListParagraph"/>
        <w:numPr>
          <w:ilvl w:val="0"/>
          <w:numId w:val="8"/>
        </w:numPr>
        <w:spacing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The differences in local roof ve</w:t>
      </w:r>
      <w:r w:rsidR="00FA6D0E">
        <w:rPr>
          <w:rFonts w:ascii="Times New Roman" w:hAnsi="Times New Roman" w:cs="Times New Roman"/>
          <w:sz w:val="24"/>
          <w:szCs w:val="24"/>
          <w:lang w:val="en-US"/>
        </w:rPr>
        <w:t>l</w:t>
      </w:r>
      <w:r w:rsidR="003B68D4">
        <w:rPr>
          <w:rFonts w:ascii="Times New Roman" w:hAnsi="Times New Roman" w:cs="Times New Roman"/>
          <w:sz w:val="24"/>
          <w:szCs w:val="24"/>
          <w:lang w:val="en-US"/>
        </w:rPr>
        <w:t>ocities may vary</w:t>
      </w:r>
      <w:r w:rsidR="00F87D13">
        <w:rPr>
          <w:rFonts w:ascii="Times New Roman" w:hAnsi="Times New Roman" w:cs="Times New Roman"/>
          <w:sz w:val="24"/>
          <w:szCs w:val="24"/>
          <w:lang w:val="en-US"/>
        </w:rPr>
        <w:t xml:space="preserve"> up to more than 60</w:t>
      </w:r>
      <w:r>
        <w:rPr>
          <w:rFonts w:ascii="Times New Roman" w:hAnsi="Times New Roman" w:cs="Times New Roman"/>
          <w:sz w:val="24"/>
          <w:szCs w:val="24"/>
          <w:lang w:val="en-US"/>
        </w:rPr>
        <w:t>%, while flow patterns are governed by the geometry and relative location of neighbor</w:t>
      </w:r>
      <w:r w:rsidR="00CC6C85">
        <w:rPr>
          <w:rFonts w:ascii="Times New Roman" w:hAnsi="Times New Roman" w:cs="Times New Roman"/>
          <w:sz w:val="24"/>
          <w:szCs w:val="24"/>
          <w:lang w:val="en-US"/>
        </w:rPr>
        <w:t>ing</w:t>
      </w:r>
      <w:r>
        <w:rPr>
          <w:rFonts w:ascii="Times New Roman" w:hAnsi="Times New Roman" w:cs="Times New Roman"/>
          <w:sz w:val="24"/>
          <w:szCs w:val="24"/>
          <w:lang w:val="en-US"/>
        </w:rPr>
        <w:t xml:space="preserve"> buildings.</w:t>
      </w:r>
    </w:p>
    <w:p w14:paraId="65EFC169" w14:textId="77777777" w:rsidR="00D87F55" w:rsidRDefault="00D87F55" w:rsidP="005736E4">
      <w:pPr>
        <w:pStyle w:val="ListParagraph"/>
        <w:numPr>
          <w:ilvl w:val="0"/>
          <w:numId w:val="8"/>
        </w:numPr>
        <w:spacing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general, the average wind velocities on the roof can be </w:t>
      </w:r>
      <w:r w:rsidR="00F87D13">
        <w:rPr>
          <w:rFonts w:ascii="Times New Roman" w:hAnsi="Times New Roman" w:cs="Times New Roman"/>
          <w:sz w:val="24"/>
          <w:szCs w:val="24"/>
          <w:lang w:val="en-US"/>
        </w:rPr>
        <w:t>approximately 50%</w:t>
      </w:r>
      <w:r>
        <w:rPr>
          <w:rFonts w:ascii="Times New Roman" w:hAnsi="Times New Roman" w:cs="Times New Roman"/>
          <w:sz w:val="24"/>
          <w:szCs w:val="24"/>
          <w:lang w:val="en-US"/>
        </w:rPr>
        <w:t xml:space="preserve"> lower as compared to the case of the isolated building. However, the presence of a very high structure near the target building may cause 20%-30% higher velocities than </w:t>
      </w:r>
      <w:r w:rsidR="00CC6C85">
        <w:rPr>
          <w:rFonts w:ascii="Times New Roman" w:hAnsi="Times New Roman" w:cs="Times New Roman"/>
          <w:sz w:val="24"/>
          <w:szCs w:val="24"/>
          <w:lang w:val="en-US"/>
        </w:rPr>
        <w:t>those</w:t>
      </w:r>
      <w:r>
        <w:rPr>
          <w:rFonts w:ascii="Times New Roman" w:hAnsi="Times New Roman" w:cs="Times New Roman"/>
          <w:sz w:val="24"/>
          <w:szCs w:val="24"/>
          <w:lang w:val="en-US"/>
        </w:rPr>
        <w:t xml:space="preserve"> of the isolated case</w:t>
      </w:r>
      <w:r w:rsidR="00CC6C85">
        <w:rPr>
          <w:rFonts w:ascii="Times New Roman" w:hAnsi="Times New Roman" w:cs="Times New Roman"/>
          <w:sz w:val="24"/>
          <w:szCs w:val="24"/>
          <w:lang w:val="en-US"/>
        </w:rPr>
        <w:t>.</w:t>
      </w:r>
    </w:p>
    <w:p w14:paraId="39DBC44B" w14:textId="73CB086B" w:rsidR="004466AF" w:rsidRPr="0081460A" w:rsidRDefault="00D87F55" w:rsidP="0081460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study was performed on a generic</w:t>
      </w:r>
      <w:r w:rsidR="00A360AB">
        <w:rPr>
          <w:rFonts w:ascii="Times New Roman" w:hAnsi="Times New Roman" w:cs="Times New Roman"/>
          <w:sz w:val="24"/>
          <w:szCs w:val="24"/>
          <w:lang w:val="en-US"/>
        </w:rPr>
        <w:t xml:space="preserve"> rectangular building, however,</w:t>
      </w:r>
      <w:r w:rsidR="00614D6C">
        <w:rPr>
          <w:rFonts w:ascii="Times New Roman" w:hAnsi="Times New Roman" w:cs="Times New Roman"/>
          <w:sz w:val="24"/>
          <w:szCs w:val="24"/>
          <w:lang w:val="en-US"/>
        </w:rPr>
        <w:t xml:space="preserve"> it provi</w:t>
      </w:r>
      <w:r w:rsidR="00614D6C" w:rsidRPr="00A360AB">
        <w:rPr>
          <w:rFonts w:ascii="Times New Roman" w:hAnsi="Times New Roman" w:cs="Times New Roman"/>
          <w:sz w:val="24"/>
          <w:szCs w:val="24"/>
          <w:lang w:val="en-US"/>
        </w:rPr>
        <w:t>d</w:t>
      </w:r>
      <w:r w:rsidR="00D82070" w:rsidRPr="00A360AB">
        <w:rPr>
          <w:rFonts w:ascii="Times New Roman" w:hAnsi="Times New Roman" w:cs="Times New Roman"/>
          <w:sz w:val="24"/>
          <w:szCs w:val="24"/>
          <w:lang w:val="en-US"/>
        </w:rPr>
        <w:t>es</w:t>
      </w:r>
      <w:r w:rsidR="00614D6C">
        <w:rPr>
          <w:rFonts w:ascii="Times New Roman" w:hAnsi="Times New Roman" w:cs="Times New Roman"/>
          <w:sz w:val="24"/>
          <w:szCs w:val="24"/>
          <w:lang w:val="en-US"/>
        </w:rPr>
        <w:t xml:space="preserve"> an insight of the trends of wind influence for </w:t>
      </w:r>
      <w:r w:rsidR="0020402E">
        <w:rPr>
          <w:rFonts w:ascii="Times New Roman" w:hAnsi="Times New Roman" w:cs="Times New Roman"/>
          <w:sz w:val="24"/>
          <w:szCs w:val="24"/>
          <w:lang w:val="en-US"/>
        </w:rPr>
        <w:t>a wide range of proximity elements and wind directions.</w:t>
      </w:r>
    </w:p>
    <w:p w14:paraId="6ADCF95C" w14:textId="3E50A1D1" w:rsidR="0081460A" w:rsidRDefault="0081460A" w:rsidP="005736E4">
      <w:pPr>
        <w:spacing w:after="0" w:line="480" w:lineRule="auto"/>
        <w:jc w:val="both"/>
        <w:rPr>
          <w:rFonts w:ascii="Times New Roman" w:hAnsi="Times New Roman" w:cs="Times New Roman"/>
          <w:b/>
          <w:sz w:val="24"/>
          <w:szCs w:val="24"/>
          <w:lang w:val="en-US"/>
        </w:rPr>
      </w:pPr>
    </w:p>
    <w:p w14:paraId="3A5728BF" w14:textId="77777777" w:rsidR="004466AF" w:rsidRDefault="004466AF" w:rsidP="005736E4">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Acknowledgements</w:t>
      </w:r>
    </w:p>
    <w:p w14:paraId="3CC2F7A3" w14:textId="1B9C60B3" w:rsidR="004466AF" w:rsidRPr="00D82070" w:rsidRDefault="004466AF" w:rsidP="00895986">
      <w:pPr>
        <w:spacing w:after="0" w:line="480" w:lineRule="auto"/>
        <w:jc w:val="both"/>
        <w:rPr>
          <w:rFonts w:ascii="Times New Roman" w:hAnsi="Times New Roman" w:cs="Times New Roman"/>
          <w:color w:val="FF0000"/>
          <w:sz w:val="24"/>
          <w:szCs w:val="24"/>
        </w:rPr>
      </w:pPr>
      <w:r w:rsidRPr="004466AF">
        <w:rPr>
          <w:rFonts w:ascii="Times New Roman" w:hAnsi="Times New Roman" w:cs="Times New Roman"/>
          <w:sz w:val="24"/>
          <w:szCs w:val="24"/>
        </w:rPr>
        <w:lastRenderedPageBreak/>
        <w:t>The authors would like to acknowledge the support of the Natural Sciences and Engineering Research Council of Canada (NSERC) through a research discovery grant to the second author, as well as through the Smart Net-zero Energy Buildings Strategic Research Network (SNEBRN)</w:t>
      </w:r>
      <w:r>
        <w:rPr>
          <w:rFonts w:ascii="Times New Roman" w:hAnsi="Times New Roman" w:cs="Times New Roman"/>
          <w:sz w:val="24"/>
          <w:szCs w:val="24"/>
        </w:rPr>
        <w:t>.</w:t>
      </w:r>
      <w:r w:rsidR="00D82070">
        <w:rPr>
          <w:rFonts w:ascii="Times New Roman" w:hAnsi="Times New Roman" w:cs="Times New Roman"/>
          <w:sz w:val="24"/>
          <w:szCs w:val="24"/>
        </w:rPr>
        <w:t xml:space="preserve"> </w:t>
      </w:r>
      <w:r w:rsidR="00D82070" w:rsidRPr="00CE345E">
        <w:rPr>
          <w:rFonts w:ascii="Times New Roman" w:hAnsi="Times New Roman" w:cs="Times New Roman"/>
          <w:sz w:val="24"/>
          <w:szCs w:val="24"/>
        </w:rPr>
        <w:t xml:space="preserve">Furthermore, the authors are grateful to Professor Bert </w:t>
      </w:r>
      <w:proofErr w:type="spellStart"/>
      <w:r w:rsidR="00D82070" w:rsidRPr="00CE345E">
        <w:rPr>
          <w:rFonts w:ascii="Times New Roman" w:hAnsi="Times New Roman" w:cs="Times New Roman"/>
          <w:sz w:val="24"/>
          <w:szCs w:val="24"/>
        </w:rPr>
        <w:t>Blocken</w:t>
      </w:r>
      <w:proofErr w:type="spellEnd"/>
      <w:r w:rsidR="00D82070" w:rsidRPr="00CE345E">
        <w:rPr>
          <w:rFonts w:ascii="Times New Roman" w:hAnsi="Times New Roman" w:cs="Times New Roman"/>
          <w:sz w:val="24"/>
          <w:szCs w:val="24"/>
        </w:rPr>
        <w:t xml:space="preserve">, member of the journal’s Editorial Board, who kindly agreed to </w:t>
      </w:r>
      <w:r w:rsidR="00974C10" w:rsidRPr="00CE345E">
        <w:rPr>
          <w:rFonts w:ascii="Times New Roman" w:hAnsi="Times New Roman" w:cs="Times New Roman"/>
          <w:sz w:val="24"/>
          <w:szCs w:val="24"/>
        </w:rPr>
        <w:t>be Acting Editor and handled the review process outside the EVISE system, since the Editor is a co-author.</w:t>
      </w:r>
    </w:p>
    <w:p w14:paraId="199E480F" w14:textId="77777777" w:rsidR="00D82070" w:rsidRPr="00895986" w:rsidRDefault="00D82070" w:rsidP="00895986">
      <w:pPr>
        <w:spacing w:after="0" w:line="480" w:lineRule="auto"/>
        <w:jc w:val="both"/>
        <w:rPr>
          <w:rFonts w:ascii="Times New Roman" w:hAnsi="Times New Roman" w:cs="Times New Roman"/>
          <w:sz w:val="24"/>
          <w:szCs w:val="24"/>
        </w:rPr>
      </w:pPr>
    </w:p>
    <w:p w14:paraId="1EA2F04C" w14:textId="77777777" w:rsidR="001A5083" w:rsidRDefault="00F85E07" w:rsidP="003A5559">
      <w:pPr>
        <w:spacing w:after="0"/>
        <w:jc w:val="both"/>
        <w:rPr>
          <w:rFonts w:ascii="Times New Roman" w:hAnsi="Times New Roman" w:cs="Times New Roman"/>
          <w:b/>
          <w:sz w:val="24"/>
          <w:szCs w:val="24"/>
          <w:lang w:val="en-US"/>
        </w:rPr>
      </w:pPr>
      <w:r w:rsidRPr="00CD6C09">
        <w:rPr>
          <w:rFonts w:ascii="Times New Roman" w:hAnsi="Times New Roman" w:cs="Times New Roman"/>
          <w:b/>
          <w:sz w:val="24"/>
          <w:szCs w:val="24"/>
          <w:lang w:val="en-US"/>
        </w:rPr>
        <w:t>References</w:t>
      </w:r>
    </w:p>
    <w:p w14:paraId="05A1135F" w14:textId="77777777" w:rsidR="00EB7232" w:rsidRDefault="00EB7232" w:rsidP="003A5559">
      <w:pPr>
        <w:spacing w:after="0"/>
        <w:jc w:val="both"/>
        <w:rPr>
          <w:rFonts w:ascii="Times New Roman" w:hAnsi="Times New Roman" w:cs="Times New Roman"/>
          <w:b/>
          <w:sz w:val="24"/>
          <w:szCs w:val="24"/>
          <w:lang w:val="en-US"/>
        </w:rPr>
      </w:pPr>
    </w:p>
    <w:p w14:paraId="6B3F8FAA" w14:textId="109C2C80" w:rsidR="002E1923" w:rsidRDefault="002E1923" w:rsidP="003A5559">
      <w:pPr>
        <w:spacing w:after="0"/>
        <w:jc w:val="both"/>
        <w:rPr>
          <w:rFonts w:ascii="Times New Roman" w:hAnsi="Times New Roman" w:cs="Times New Roman"/>
          <w:lang w:val="en-US"/>
        </w:rPr>
      </w:pPr>
      <w:proofErr w:type="spellStart"/>
      <w:r w:rsidRPr="002E1923">
        <w:rPr>
          <w:rFonts w:ascii="Times New Roman" w:hAnsi="Times New Roman" w:cs="Times New Roman"/>
          <w:lang w:val="en-US"/>
        </w:rPr>
        <w:t>Blocken</w:t>
      </w:r>
      <w:proofErr w:type="spellEnd"/>
      <w:r>
        <w:rPr>
          <w:rFonts w:ascii="Times New Roman" w:hAnsi="Times New Roman" w:cs="Times New Roman"/>
          <w:lang w:val="en-US"/>
        </w:rPr>
        <w:t>, B.,</w:t>
      </w:r>
      <w:r w:rsidRPr="002E1923">
        <w:rPr>
          <w:rFonts w:ascii="Times New Roman" w:hAnsi="Times New Roman" w:cs="Times New Roman"/>
          <w:lang w:val="en-US"/>
        </w:rPr>
        <w:t xml:space="preserve"> </w:t>
      </w:r>
      <w:proofErr w:type="spellStart"/>
      <w:r w:rsidRPr="002E1923">
        <w:rPr>
          <w:rFonts w:ascii="Times New Roman" w:hAnsi="Times New Roman" w:cs="Times New Roman"/>
          <w:lang w:val="en-US"/>
        </w:rPr>
        <w:t>Defraeye</w:t>
      </w:r>
      <w:proofErr w:type="spellEnd"/>
      <w:r>
        <w:rPr>
          <w:rFonts w:ascii="Times New Roman" w:hAnsi="Times New Roman" w:cs="Times New Roman"/>
          <w:lang w:val="en-US"/>
        </w:rPr>
        <w:t>, T.,</w:t>
      </w:r>
      <w:r w:rsidRPr="002E1923">
        <w:rPr>
          <w:rFonts w:ascii="Times New Roman" w:hAnsi="Times New Roman" w:cs="Times New Roman"/>
          <w:lang w:val="en-US"/>
        </w:rPr>
        <w:t xml:space="preserve"> </w:t>
      </w:r>
      <w:proofErr w:type="spellStart"/>
      <w:r w:rsidRPr="002E1923">
        <w:rPr>
          <w:rFonts w:ascii="Times New Roman" w:hAnsi="Times New Roman" w:cs="Times New Roman"/>
          <w:lang w:val="en-US"/>
        </w:rPr>
        <w:t>Derome</w:t>
      </w:r>
      <w:proofErr w:type="spellEnd"/>
      <w:r>
        <w:rPr>
          <w:rFonts w:ascii="Times New Roman" w:hAnsi="Times New Roman" w:cs="Times New Roman"/>
          <w:lang w:val="en-US"/>
        </w:rPr>
        <w:t>, D.,</w:t>
      </w:r>
      <w:r w:rsidRPr="002E1923">
        <w:rPr>
          <w:rFonts w:ascii="Times New Roman" w:hAnsi="Times New Roman" w:cs="Times New Roman"/>
          <w:lang w:val="en-US"/>
        </w:rPr>
        <w:t xml:space="preserve"> </w:t>
      </w:r>
      <w:proofErr w:type="spellStart"/>
      <w:r w:rsidRPr="002E1923">
        <w:rPr>
          <w:rFonts w:ascii="Times New Roman" w:hAnsi="Times New Roman" w:cs="Times New Roman"/>
          <w:lang w:val="en-US"/>
        </w:rPr>
        <w:t>Carmeliet</w:t>
      </w:r>
      <w:proofErr w:type="spellEnd"/>
      <w:r>
        <w:rPr>
          <w:rFonts w:ascii="Times New Roman" w:hAnsi="Times New Roman" w:cs="Times New Roman"/>
          <w:lang w:val="en-US"/>
        </w:rPr>
        <w:t>, J</w:t>
      </w:r>
      <w:r w:rsidRPr="002E1923">
        <w:rPr>
          <w:rFonts w:ascii="Times New Roman" w:hAnsi="Times New Roman" w:cs="Times New Roman"/>
          <w:lang w:val="en-US"/>
        </w:rPr>
        <w:t>,</w:t>
      </w:r>
      <w:r>
        <w:rPr>
          <w:rFonts w:ascii="Times New Roman" w:hAnsi="Times New Roman" w:cs="Times New Roman"/>
          <w:lang w:val="en-US"/>
        </w:rPr>
        <w:t xml:space="preserve"> (2009)</w:t>
      </w:r>
      <w:r w:rsidRPr="002E1923">
        <w:rPr>
          <w:rFonts w:ascii="Times New Roman" w:hAnsi="Times New Roman" w:cs="Times New Roman"/>
          <w:lang w:val="en-US"/>
        </w:rPr>
        <w:t xml:space="preserve"> High-resolution CFD simulations for forced convective heat transfer coefficients at the facade of a low-rise b</w:t>
      </w:r>
      <w:r>
        <w:rPr>
          <w:rFonts w:ascii="Times New Roman" w:hAnsi="Times New Roman" w:cs="Times New Roman"/>
          <w:lang w:val="en-US"/>
        </w:rPr>
        <w:t xml:space="preserve">uilding. </w:t>
      </w:r>
      <w:r w:rsidRPr="005C6A52">
        <w:rPr>
          <w:rFonts w:ascii="Times New Roman" w:hAnsi="Times New Roman" w:cs="Times New Roman"/>
          <w:i/>
          <w:lang w:val="en-US"/>
        </w:rPr>
        <w:t>Build. Environ.</w:t>
      </w:r>
      <w:r>
        <w:rPr>
          <w:rFonts w:ascii="Times New Roman" w:hAnsi="Times New Roman" w:cs="Times New Roman"/>
          <w:lang w:val="en-US"/>
        </w:rPr>
        <w:t xml:space="preserve"> 44, </w:t>
      </w:r>
      <w:r w:rsidRPr="002E1923">
        <w:rPr>
          <w:rFonts w:ascii="Times New Roman" w:hAnsi="Times New Roman" w:cs="Times New Roman"/>
          <w:lang w:val="en-US"/>
        </w:rPr>
        <w:t>2396–2412.</w:t>
      </w:r>
    </w:p>
    <w:p w14:paraId="510EA5C8" w14:textId="77777777" w:rsidR="002E1923" w:rsidRDefault="002E1923" w:rsidP="003A5559">
      <w:pPr>
        <w:spacing w:after="0"/>
        <w:jc w:val="both"/>
        <w:rPr>
          <w:rFonts w:ascii="Times New Roman" w:hAnsi="Times New Roman" w:cs="Times New Roman"/>
          <w:lang w:val="en-US"/>
        </w:rPr>
      </w:pPr>
    </w:p>
    <w:p w14:paraId="6BE96368" w14:textId="2AF745DA" w:rsidR="0068526C" w:rsidRDefault="0068526C" w:rsidP="003A5559">
      <w:pPr>
        <w:spacing w:after="0"/>
        <w:jc w:val="both"/>
        <w:rPr>
          <w:rFonts w:ascii="Times New Roman" w:hAnsi="Times New Roman" w:cs="Times New Roman"/>
          <w:lang w:val="en-US"/>
        </w:rPr>
      </w:pPr>
      <w:proofErr w:type="spellStart"/>
      <w:r w:rsidRPr="0068526C">
        <w:rPr>
          <w:rFonts w:ascii="Times New Roman" w:hAnsi="Times New Roman" w:cs="Times New Roman"/>
          <w:lang w:val="en-US"/>
        </w:rPr>
        <w:t>Buker</w:t>
      </w:r>
      <w:proofErr w:type="spellEnd"/>
      <w:r w:rsidRPr="0068526C">
        <w:rPr>
          <w:rFonts w:ascii="Times New Roman" w:hAnsi="Times New Roman" w:cs="Times New Roman"/>
          <w:lang w:val="en-US"/>
        </w:rPr>
        <w:t xml:space="preserve">, M., </w:t>
      </w:r>
      <w:proofErr w:type="spellStart"/>
      <w:r w:rsidRPr="0068526C">
        <w:rPr>
          <w:rFonts w:ascii="Times New Roman" w:hAnsi="Times New Roman" w:cs="Times New Roman"/>
          <w:lang w:val="en-US"/>
        </w:rPr>
        <w:t>Riffat</w:t>
      </w:r>
      <w:proofErr w:type="spellEnd"/>
      <w:r w:rsidRPr="0068526C">
        <w:rPr>
          <w:rFonts w:ascii="Times New Roman" w:hAnsi="Times New Roman" w:cs="Times New Roman"/>
          <w:lang w:val="en-US"/>
        </w:rPr>
        <w:t xml:space="preserve">, S. (2015). Building integrated solar thermal collectors – A review. </w:t>
      </w:r>
      <w:r w:rsidRPr="0068526C">
        <w:rPr>
          <w:rFonts w:ascii="Times New Roman" w:hAnsi="Times New Roman" w:cs="Times New Roman"/>
          <w:i/>
          <w:lang w:val="en-US"/>
        </w:rPr>
        <w:t xml:space="preserve">Renewable and Sustainable Energy Reviews </w:t>
      </w:r>
      <w:r w:rsidRPr="0068526C">
        <w:rPr>
          <w:rFonts w:ascii="Times New Roman" w:hAnsi="Times New Roman" w:cs="Times New Roman"/>
          <w:lang w:val="en-US"/>
        </w:rPr>
        <w:t>51, 327-346.</w:t>
      </w:r>
    </w:p>
    <w:p w14:paraId="739777C7" w14:textId="77777777" w:rsidR="0068526C" w:rsidRDefault="0068526C" w:rsidP="003A5559">
      <w:pPr>
        <w:spacing w:after="0"/>
        <w:jc w:val="both"/>
        <w:rPr>
          <w:rFonts w:ascii="Times New Roman" w:hAnsi="Times New Roman" w:cs="Times New Roman"/>
          <w:lang w:val="en-US"/>
        </w:rPr>
      </w:pPr>
    </w:p>
    <w:p w14:paraId="0C22E0DC" w14:textId="75261195" w:rsidR="002E1923" w:rsidRDefault="002E1923" w:rsidP="003A5559">
      <w:pPr>
        <w:spacing w:after="0"/>
        <w:jc w:val="both"/>
        <w:rPr>
          <w:rFonts w:ascii="Times New Roman" w:hAnsi="Times New Roman" w:cs="Times New Roman"/>
          <w:lang w:val="en-US"/>
        </w:rPr>
      </w:pPr>
      <w:proofErr w:type="spellStart"/>
      <w:r w:rsidRPr="002E1923">
        <w:rPr>
          <w:rFonts w:ascii="Times New Roman" w:hAnsi="Times New Roman" w:cs="Times New Roman"/>
          <w:lang w:val="en-US"/>
        </w:rPr>
        <w:t>Defraeye</w:t>
      </w:r>
      <w:proofErr w:type="spellEnd"/>
      <w:r w:rsidRPr="002E1923">
        <w:rPr>
          <w:rFonts w:ascii="Times New Roman" w:hAnsi="Times New Roman" w:cs="Times New Roman"/>
          <w:lang w:val="en-US"/>
        </w:rPr>
        <w:t xml:space="preserve">, </w:t>
      </w:r>
      <w:r>
        <w:rPr>
          <w:rFonts w:ascii="Times New Roman" w:hAnsi="Times New Roman" w:cs="Times New Roman"/>
          <w:lang w:val="en-US"/>
        </w:rPr>
        <w:t>D.,</w:t>
      </w:r>
      <w:r w:rsidRPr="002E1923">
        <w:rPr>
          <w:rFonts w:ascii="Times New Roman" w:hAnsi="Times New Roman" w:cs="Times New Roman"/>
          <w:lang w:val="en-US"/>
        </w:rPr>
        <w:t xml:space="preserve"> </w:t>
      </w:r>
      <w:proofErr w:type="spellStart"/>
      <w:r w:rsidRPr="002E1923">
        <w:rPr>
          <w:rFonts w:ascii="Times New Roman" w:hAnsi="Times New Roman" w:cs="Times New Roman"/>
          <w:lang w:val="en-US"/>
        </w:rPr>
        <w:t>Blocken</w:t>
      </w:r>
      <w:proofErr w:type="spellEnd"/>
      <w:r w:rsidRPr="002E1923">
        <w:rPr>
          <w:rFonts w:ascii="Times New Roman" w:hAnsi="Times New Roman" w:cs="Times New Roman"/>
          <w:lang w:val="en-US"/>
        </w:rPr>
        <w:t>,</w:t>
      </w:r>
      <w:r>
        <w:rPr>
          <w:rFonts w:ascii="Times New Roman" w:hAnsi="Times New Roman" w:cs="Times New Roman"/>
          <w:lang w:val="en-US"/>
        </w:rPr>
        <w:t xml:space="preserve"> B., </w:t>
      </w:r>
      <w:proofErr w:type="spellStart"/>
      <w:r w:rsidRPr="002E1923">
        <w:rPr>
          <w:rFonts w:ascii="Times New Roman" w:hAnsi="Times New Roman" w:cs="Times New Roman"/>
          <w:lang w:val="en-US"/>
        </w:rPr>
        <w:t>Carmeliet</w:t>
      </w:r>
      <w:proofErr w:type="spellEnd"/>
      <w:r w:rsidRPr="002E1923">
        <w:rPr>
          <w:rFonts w:ascii="Times New Roman" w:hAnsi="Times New Roman" w:cs="Times New Roman"/>
          <w:lang w:val="en-US"/>
        </w:rPr>
        <w:t>,</w:t>
      </w:r>
      <w:r>
        <w:rPr>
          <w:rFonts w:ascii="Times New Roman" w:hAnsi="Times New Roman" w:cs="Times New Roman"/>
          <w:lang w:val="en-US"/>
        </w:rPr>
        <w:t xml:space="preserve"> J. (2010).</w:t>
      </w:r>
      <w:r w:rsidRPr="002E1923">
        <w:rPr>
          <w:rFonts w:ascii="Times New Roman" w:hAnsi="Times New Roman" w:cs="Times New Roman"/>
          <w:lang w:val="en-US"/>
        </w:rPr>
        <w:t xml:space="preserve"> CFD analysis of convective heat transfer at the surfaces of a cube immersed in a turbulent boundary layer</w:t>
      </w:r>
      <w:r>
        <w:rPr>
          <w:rFonts w:ascii="Times New Roman" w:hAnsi="Times New Roman" w:cs="Times New Roman"/>
          <w:lang w:val="en-US"/>
        </w:rPr>
        <w:t xml:space="preserve">. </w:t>
      </w:r>
      <w:r w:rsidRPr="005C6A52">
        <w:rPr>
          <w:rFonts w:ascii="Times New Roman" w:hAnsi="Times New Roman" w:cs="Times New Roman"/>
          <w:i/>
          <w:lang w:val="en-US"/>
        </w:rPr>
        <w:t>Int. J. Heat Mass Transf</w:t>
      </w:r>
      <w:r>
        <w:rPr>
          <w:rFonts w:ascii="Times New Roman" w:hAnsi="Times New Roman" w:cs="Times New Roman"/>
          <w:lang w:val="en-US"/>
        </w:rPr>
        <w:t xml:space="preserve">. 53, </w:t>
      </w:r>
      <w:r w:rsidRPr="002E1923">
        <w:rPr>
          <w:rFonts w:ascii="Times New Roman" w:hAnsi="Times New Roman" w:cs="Times New Roman"/>
          <w:lang w:val="en-US"/>
        </w:rPr>
        <w:t>297–308.</w:t>
      </w:r>
    </w:p>
    <w:p w14:paraId="22C554F3" w14:textId="77777777" w:rsidR="002E1923" w:rsidRDefault="002E1923" w:rsidP="003A5559">
      <w:pPr>
        <w:spacing w:after="0"/>
        <w:jc w:val="both"/>
        <w:rPr>
          <w:rFonts w:ascii="Times New Roman" w:hAnsi="Times New Roman" w:cs="Times New Roman"/>
          <w:lang w:val="en-US"/>
        </w:rPr>
      </w:pPr>
    </w:p>
    <w:p w14:paraId="14DAF5D2" w14:textId="12C0DE75" w:rsidR="006A0449" w:rsidRPr="006A0449" w:rsidRDefault="006A0449" w:rsidP="003A5559">
      <w:pPr>
        <w:spacing w:after="0"/>
        <w:jc w:val="both"/>
        <w:rPr>
          <w:rFonts w:ascii="Times New Roman" w:hAnsi="Times New Roman" w:cs="Times New Roman"/>
          <w:lang w:val="en-US"/>
        </w:rPr>
      </w:pPr>
      <w:proofErr w:type="spellStart"/>
      <w:r w:rsidRPr="006A0449">
        <w:rPr>
          <w:rFonts w:ascii="Times New Roman" w:hAnsi="Times New Roman" w:cs="Times New Roman"/>
          <w:lang w:val="en-US"/>
        </w:rPr>
        <w:t>Duffie</w:t>
      </w:r>
      <w:proofErr w:type="spellEnd"/>
      <w:r w:rsidRPr="006A0449">
        <w:rPr>
          <w:rFonts w:ascii="Times New Roman" w:hAnsi="Times New Roman" w:cs="Times New Roman"/>
          <w:lang w:val="en-US"/>
        </w:rPr>
        <w:t>, J.,</w:t>
      </w:r>
      <w:r>
        <w:rPr>
          <w:rFonts w:ascii="Times New Roman" w:hAnsi="Times New Roman" w:cs="Times New Roman"/>
          <w:lang w:val="en-US"/>
        </w:rPr>
        <w:t xml:space="preserve"> Beckman, W.</w:t>
      </w:r>
      <w:r w:rsidRPr="006A0449">
        <w:rPr>
          <w:rFonts w:ascii="Times New Roman" w:hAnsi="Times New Roman" w:cs="Times New Roman"/>
          <w:lang w:val="en-US"/>
        </w:rPr>
        <w:t xml:space="preserve"> </w:t>
      </w:r>
      <w:r>
        <w:rPr>
          <w:rFonts w:ascii="Times New Roman" w:hAnsi="Times New Roman" w:cs="Times New Roman"/>
          <w:lang w:val="en-US"/>
        </w:rPr>
        <w:t>(</w:t>
      </w:r>
      <w:r w:rsidRPr="006A0449">
        <w:rPr>
          <w:rFonts w:ascii="Times New Roman" w:hAnsi="Times New Roman" w:cs="Times New Roman"/>
          <w:lang w:val="en-US"/>
        </w:rPr>
        <w:t>2006</w:t>
      </w:r>
      <w:r>
        <w:rPr>
          <w:rFonts w:ascii="Times New Roman" w:hAnsi="Times New Roman" w:cs="Times New Roman"/>
          <w:lang w:val="en-US"/>
        </w:rPr>
        <w:t>)</w:t>
      </w:r>
      <w:r w:rsidRPr="006A0449">
        <w:rPr>
          <w:rFonts w:ascii="Times New Roman" w:hAnsi="Times New Roman" w:cs="Times New Roman"/>
          <w:lang w:val="en-US"/>
        </w:rPr>
        <w:t xml:space="preserve">. </w:t>
      </w:r>
      <w:r w:rsidRPr="006A0449">
        <w:rPr>
          <w:rFonts w:ascii="Times New Roman" w:hAnsi="Times New Roman" w:cs="Times New Roman"/>
          <w:i/>
          <w:iCs/>
          <w:lang w:val="en-US"/>
        </w:rPr>
        <w:t xml:space="preserve">Solar Engineering of Thermal Processes. </w:t>
      </w:r>
      <w:r w:rsidRPr="006A0449">
        <w:rPr>
          <w:rFonts w:ascii="Times New Roman" w:hAnsi="Times New Roman" w:cs="Times New Roman"/>
          <w:lang w:val="en-US"/>
        </w:rPr>
        <w:t xml:space="preserve">3rd ed. New York: Wiley </w:t>
      </w:r>
      <w:proofErr w:type="spellStart"/>
      <w:r w:rsidRPr="006A0449">
        <w:rPr>
          <w:rFonts w:ascii="Times New Roman" w:hAnsi="Times New Roman" w:cs="Times New Roman"/>
          <w:lang w:val="en-US"/>
        </w:rPr>
        <w:t>Interscience</w:t>
      </w:r>
      <w:proofErr w:type="spellEnd"/>
      <w:r w:rsidRPr="006A0449">
        <w:rPr>
          <w:rFonts w:ascii="Times New Roman" w:hAnsi="Times New Roman" w:cs="Times New Roman"/>
          <w:lang w:val="en-US"/>
        </w:rPr>
        <w:t>.</w:t>
      </w:r>
    </w:p>
    <w:p w14:paraId="2F153BC0" w14:textId="77777777" w:rsidR="006A0449" w:rsidRPr="006A0449" w:rsidRDefault="006A0449" w:rsidP="003A5559">
      <w:pPr>
        <w:spacing w:after="0"/>
        <w:jc w:val="both"/>
        <w:rPr>
          <w:rFonts w:ascii="Times New Roman" w:hAnsi="Times New Roman" w:cs="Times New Roman"/>
          <w:sz w:val="24"/>
          <w:szCs w:val="24"/>
          <w:lang w:val="en-US"/>
        </w:rPr>
      </w:pPr>
    </w:p>
    <w:p w14:paraId="5CA21302" w14:textId="77777777" w:rsidR="003A5559" w:rsidRDefault="003A5559" w:rsidP="003A5559">
      <w:pPr>
        <w:widowControl w:val="0"/>
        <w:tabs>
          <w:tab w:val="num" w:pos="1134"/>
          <w:tab w:val="left" w:pos="1276"/>
        </w:tabs>
        <w:overflowPunct w:val="0"/>
        <w:autoSpaceDE w:val="0"/>
        <w:autoSpaceDN w:val="0"/>
        <w:adjustRightInd w:val="0"/>
        <w:spacing w:after="0"/>
        <w:jc w:val="both"/>
        <w:rPr>
          <w:rFonts w:ascii="Times New Roman" w:hAnsi="Times New Roman"/>
        </w:rPr>
      </w:pPr>
      <w:proofErr w:type="spellStart"/>
      <w:r>
        <w:rPr>
          <w:rFonts w:ascii="Times New Roman" w:hAnsi="Times New Roman"/>
        </w:rPr>
        <w:t>Emmel</w:t>
      </w:r>
      <w:proofErr w:type="spellEnd"/>
      <w:r>
        <w:rPr>
          <w:rFonts w:ascii="Times New Roman" w:hAnsi="Times New Roman"/>
        </w:rPr>
        <w:t xml:space="preserve">, M. G., </w:t>
      </w:r>
      <w:proofErr w:type="spellStart"/>
      <w:r>
        <w:rPr>
          <w:rFonts w:ascii="Times New Roman" w:hAnsi="Times New Roman"/>
        </w:rPr>
        <w:t>Abadie</w:t>
      </w:r>
      <w:proofErr w:type="spellEnd"/>
      <w:r>
        <w:rPr>
          <w:rFonts w:ascii="Times New Roman" w:hAnsi="Times New Roman"/>
        </w:rPr>
        <w:t xml:space="preserve">, M. O., Mendes, N. (2007). New External Convective Heat-Transfer Coefficient Correlations for Isolated Low-Rise Buildings. </w:t>
      </w:r>
      <w:r>
        <w:rPr>
          <w:rFonts w:ascii="Times New Roman" w:hAnsi="Times New Roman"/>
          <w:i/>
          <w:iCs/>
        </w:rPr>
        <w:t xml:space="preserve">Energy and Buildings </w:t>
      </w:r>
      <w:r>
        <w:rPr>
          <w:rFonts w:ascii="Times New Roman" w:hAnsi="Times New Roman"/>
        </w:rPr>
        <w:t xml:space="preserve">39, 335-342. </w:t>
      </w:r>
    </w:p>
    <w:p w14:paraId="50C020E5" w14:textId="77777777" w:rsidR="003A5559" w:rsidRDefault="003A5559" w:rsidP="003A5559">
      <w:pPr>
        <w:widowControl w:val="0"/>
        <w:tabs>
          <w:tab w:val="left" w:pos="1276"/>
        </w:tabs>
        <w:overflowPunct w:val="0"/>
        <w:autoSpaceDE w:val="0"/>
        <w:autoSpaceDN w:val="0"/>
        <w:adjustRightInd w:val="0"/>
        <w:spacing w:after="0"/>
        <w:jc w:val="both"/>
        <w:rPr>
          <w:rFonts w:ascii="Times New Roman" w:hAnsi="Times New Roman"/>
        </w:rPr>
      </w:pPr>
    </w:p>
    <w:p w14:paraId="75BAE3FB" w14:textId="77777777" w:rsidR="003A5559" w:rsidRDefault="003A5559" w:rsidP="003A5559">
      <w:pPr>
        <w:widowControl w:val="0"/>
        <w:tabs>
          <w:tab w:val="left" w:pos="1276"/>
        </w:tabs>
        <w:overflowPunct w:val="0"/>
        <w:autoSpaceDE w:val="0"/>
        <w:autoSpaceDN w:val="0"/>
        <w:adjustRightInd w:val="0"/>
        <w:spacing w:after="0"/>
        <w:jc w:val="both"/>
        <w:rPr>
          <w:rFonts w:ascii="Times New Roman" w:hAnsi="Times New Roman"/>
          <w:lang w:val="en-US"/>
        </w:rPr>
      </w:pPr>
      <w:proofErr w:type="spellStart"/>
      <w:r>
        <w:rPr>
          <w:rFonts w:ascii="Times New Roman" w:hAnsi="Times New Roman"/>
        </w:rPr>
        <w:t>Hagishima</w:t>
      </w:r>
      <w:proofErr w:type="spellEnd"/>
      <w:r>
        <w:rPr>
          <w:rFonts w:ascii="Times New Roman" w:hAnsi="Times New Roman"/>
        </w:rPr>
        <w:t xml:space="preserve">, A., </w:t>
      </w:r>
      <w:proofErr w:type="spellStart"/>
      <w:r>
        <w:rPr>
          <w:rFonts w:ascii="Times New Roman" w:hAnsi="Times New Roman"/>
        </w:rPr>
        <w:t>Tanimoto</w:t>
      </w:r>
      <w:proofErr w:type="spellEnd"/>
      <w:r>
        <w:rPr>
          <w:rFonts w:ascii="Times New Roman" w:hAnsi="Times New Roman"/>
        </w:rPr>
        <w:t>, J. (2003).</w:t>
      </w:r>
      <w:r w:rsidR="00937ADB">
        <w:rPr>
          <w:rFonts w:ascii="Times New Roman" w:hAnsi="Times New Roman"/>
        </w:rPr>
        <w:t xml:space="preserve"> </w:t>
      </w:r>
      <w:r w:rsidR="00937ADB" w:rsidRPr="00937ADB">
        <w:rPr>
          <w:rFonts w:ascii="Times New Roman" w:hAnsi="Times New Roman"/>
          <w:lang w:val="en-US"/>
        </w:rPr>
        <w:t xml:space="preserve">Field Measurements for Estimating the Convective Heat-Transfer Coefficient at Building Surfaces. </w:t>
      </w:r>
      <w:r w:rsidR="00937ADB" w:rsidRPr="00937ADB">
        <w:rPr>
          <w:rFonts w:ascii="Times New Roman" w:hAnsi="Times New Roman"/>
          <w:i/>
          <w:iCs/>
          <w:lang w:val="en-US"/>
        </w:rPr>
        <w:t>Building and Environment</w:t>
      </w:r>
      <w:r w:rsidR="00937ADB">
        <w:rPr>
          <w:rFonts w:ascii="Times New Roman" w:hAnsi="Times New Roman"/>
          <w:lang w:val="en-US"/>
        </w:rPr>
        <w:t xml:space="preserve"> 38, </w:t>
      </w:r>
      <w:r w:rsidR="00937ADB" w:rsidRPr="00937ADB">
        <w:rPr>
          <w:rFonts w:ascii="Times New Roman" w:hAnsi="Times New Roman"/>
          <w:lang w:val="en-US"/>
        </w:rPr>
        <w:t>873-881.</w:t>
      </w:r>
    </w:p>
    <w:p w14:paraId="1DC8F884" w14:textId="77777777" w:rsidR="00937ADB" w:rsidRDefault="00937ADB" w:rsidP="003A5559">
      <w:pPr>
        <w:widowControl w:val="0"/>
        <w:tabs>
          <w:tab w:val="left" w:pos="1276"/>
        </w:tabs>
        <w:overflowPunct w:val="0"/>
        <w:autoSpaceDE w:val="0"/>
        <w:autoSpaceDN w:val="0"/>
        <w:adjustRightInd w:val="0"/>
        <w:spacing w:after="0"/>
        <w:jc w:val="both"/>
        <w:rPr>
          <w:rFonts w:ascii="Times New Roman" w:hAnsi="Times New Roman"/>
          <w:lang w:val="en-US"/>
        </w:rPr>
      </w:pPr>
    </w:p>
    <w:p w14:paraId="41F29BD2" w14:textId="20A10AF7" w:rsidR="00585D56" w:rsidRPr="0098114E" w:rsidRDefault="00585D56" w:rsidP="003A5559">
      <w:pPr>
        <w:widowControl w:val="0"/>
        <w:tabs>
          <w:tab w:val="left" w:pos="1276"/>
        </w:tabs>
        <w:overflowPunct w:val="0"/>
        <w:autoSpaceDE w:val="0"/>
        <w:autoSpaceDN w:val="0"/>
        <w:adjustRightInd w:val="0"/>
        <w:spacing w:after="0"/>
        <w:jc w:val="both"/>
        <w:rPr>
          <w:rFonts w:ascii="Times New Roman" w:hAnsi="Times New Roman" w:cs="Times New Roman"/>
        </w:rPr>
      </w:pPr>
      <w:proofErr w:type="spellStart"/>
      <w:r w:rsidRPr="0098114E">
        <w:rPr>
          <w:rFonts w:ascii="Times New Roman" w:hAnsi="Times New Roman" w:cs="Times New Roman"/>
          <w:sz w:val="23"/>
          <w:szCs w:val="23"/>
        </w:rPr>
        <w:t>Jürges</w:t>
      </w:r>
      <w:proofErr w:type="spellEnd"/>
      <w:r w:rsidRPr="0098114E">
        <w:rPr>
          <w:rFonts w:ascii="Times New Roman" w:hAnsi="Times New Roman" w:cs="Times New Roman"/>
          <w:sz w:val="23"/>
          <w:szCs w:val="23"/>
        </w:rPr>
        <w:t xml:space="preserve">, W. (1924). Der </w:t>
      </w:r>
      <w:proofErr w:type="spellStart"/>
      <w:r w:rsidRPr="0098114E">
        <w:rPr>
          <w:rFonts w:ascii="Times New Roman" w:hAnsi="Times New Roman" w:cs="Times New Roman"/>
          <w:sz w:val="23"/>
          <w:szCs w:val="23"/>
        </w:rPr>
        <w:t>Wärmeübergang</w:t>
      </w:r>
      <w:proofErr w:type="spellEnd"/>
      <w:r w:rsidRPr="0098114E">
        <w:rPr>
          <w:rFonts w:ascii="Times New Roman" w:hAnsi="Times New Roman" w:cs="Times New Roman"/>
          <w:sz w:val="23"/>
          <w:szCs w:val="23"/>
        </w:rPr>
        <w:t xml:space="preserve"> an </w:t>
      </w:r>
      <w:proofErr w:type="spellStart"/>
      <w:r w:rsidR="004A531F">
        <w:rPr>
          <w:rFonts w:ascii="Times New Roman" w:hAnsi="Times New Roman" w:cs="Times New Roman"/>
          <w:sz w:val="23"/>
          <w:szCs w:val="23"/>
        </w:rPr>
        <w:t>e</w:t>
      </w:r>
      <w:r w:rsidRPr="0098114E">
        <w:rPr>
          <w:rFonts w:ascii="Times New Roman" w:hAnsi="Times New Roman" w:cs="Times New Roman"/>
          <w:sz w:val="23"/>
          <w:szCs w:val="23"/>
        </w:rPr>
        <w:t>iner</w:t>
      </w:r>
      <w:proofErr w:type="spellEnd"/>
      <w:r w:rsidRPr="0098114E">
        <w:rPr>
          <w:rFonts w:ascii="Times New Roman" w:hAnsi="Times New Roman" w:cs="Times New Roman"/>
          <w:sz w:val="23"/>
          <w:szCs w:val="23"/>
        </w:rPr>
        <w:t xml:space="preserve"> </w:t>
      </w:r>
      <w:proofErr w:type="spellStart"/>
      <w:r w:rsidR="004A531F">
        <w:rPr>
          <w:rFonts w:ascii="Times New Roman" w:hAnsi="Times New Roman" w:cs="Times New Roman"/>
          <w:sz w:val="23"/>
          <w:szCs w:val="23"/>
        </w:rPr>
        <w:t>e</w:t>
      </w:r>
      <w:r w:rsidRPr="0098114E">
        <w:rPr>
          <w:rFonts w:ascii="Times New Roman" w:hAnsi="Times New Roman" w:cs="Times New Roman"/>
          <w:sz w:val="23"/>
          <w:szCs w:val="23"/>
        </w:rPr>
        <w:t>benen</w:t>
      </w:r>
      <w:proofErr w:type="spellEnd"/>
      <w:r w:rsidRPr="0098114E">
        <w:rPr>
          <w:rFonts w:ascii="Times New Roman" w:hAnsi="Times New Roman" w:cs="Times New Roman"/>
          <w:sz w:val="23"/>
          <w:szCs w:val="23"/>
        </w:rPr>
        <w:t xml:space="preserve"> Wand. </w:t>
      </w:r>
      <w:proofErr w:type="spellStart"/>
      <w:r w:rsidRPr="0098114E">
        <w:rPr>
          <w:rFonts w:ascii="Times New Roman" w:hAnsi="Times New Roman" w:cs="Times New Roman"/>
          <w:i/>
          <w:iCs/>
          <w:sz w:val="23"/>
          <w:szCs w:val="23"/>
        </w:rPr>
        <w:t>Beihefte</w:t>
      </w:r>
      <w:proofErr w:type="spellEnd"/>
      <w:r w:rsidRPr="0098114E">
        <w:rPr>
          <w:rFonts w:ascii="Times New Roman" w:hAnsi="Times New Roman" w:cs="Times New Roman"/>
          <w:i/>
          <w:iCs/>
          <w:sz w:val="23"/>
          <w:szCs w:val="23"/>
        </w:rPr>
        <w:t xml:space="preserve"> </w:t>
      </w:r>
      <w:proofErr w:type="spellStart"/>
      <w:r w:rsidRPr="0098114E">
        <w:rPr>
          <w:rFonts w:ascii="Times New Roman" w:hAnsi="Times New Roman" w:cs="Times New Roman"/>
          <w:i/>
          <w:iCs/>
          <w:sz w:val="23"/>
          <w:szCs w:val="23"/>
        </w:rPr>
        <w:t>zum</w:t>
      </w:r>
      <w:proofErr w:type="spellEnd"/>
      <w:r w:rsidRPr="0098114E">
        <w:rPr>
          <w:rFonts w:ascii="Times New Roman" w:hAnsi="Times New Roman" w:cs="Times New Roman"/>
          <w:i/>
          <w:iCs/>
          <w:sz w:val="23"/>
          <w:szCs w:val="23"/>
        </w:rPr>
        <w:t xml:space="preserve"> </w:t>
      </w:r>
      <w:proofErr w:type="spellStart"/>
      <w:r w:rsidRPr="0098114E">
        <w:rPr>
          <w:rFonts w:ascii="Times New Roman" w:hAnsi="Times New Roman" w:cs="Times New Roman"/>
          <w:i/>
          <w:iCs/>
          <w:sz w:val="23"/>
          <w:szCs w:val="23"/>
        </w:rPr>
        <w:t>Gesundheits-Ingenieur</w:t>
      </w:r>
      <w:proofErr w:type="spellEnd"/>
      <w:r w:rsidRPr="0098114E">
        <w:rPr>
          <w:rFonts w:ascii="Times New Roman" w:hAnsi="Times New Roman" w:cs="Times New Roman"/>
          <w:i/>
          <w:iCs/>
          <w:sz w:val="23"/>
          <w:szCs w:val="23"/>
        </w:rPr>
        <w:t xml:space="preserve">, </w:t>
      </w:r>
      <w:r w:rsidRPr="0098114E">
        <w:rPr>
          <w:rFonts w:ascii="Times New Roman" w:hAnsi="Times New Roman" w:cs="Times New Roman"/>
          <w:sz w:val="23"/>
          <w:szCs w:val="23"/>
        </w:rPr>
        <w:t>1227-1249.</w:t>
      </w:r>
    </w:p>
    <w:p w14:paraId="1350A627" w14:textId="77777777" w:rsidR="0098114E" w:rsidRDefault="0098114E" w:rsidP="003A5559">
      <w:pPr>
        <w:widowControl w:val="0"/>
        <w:tabs>
          <w:tab w:val="left" w:pos="1276"/>
        </w:tabs>
        <w:overflowPunct w:val="0"/>
        <w:autoSpaceDE w:val="0"/>
        <w:autoSpaceDN w:val="0"/>
        <w:adjustRightInd w:val="0"/>
        <w:spacing w:after="0"/>
        <w:jc w:val="both"/>
        <w:rPr>
          <w:rFonts w:ascii="Times New Roman" w:hAnsi="Times New Roman"/>
        </w:rPr>
      </w:pPr>
    </w:p>
    <w:p w14:paraId="1802D800" w14:textId="77777777" w:rsidR="0098114E" w:rsidRDefault="0098114E" w:rsidP="003A5559">
      <w:pPr>
        <w:widowControl w:val="0"/>
        <w:tabs>
          <w:tab w:val="left" w:pos="1276"/>
        </w:tabs>
        <w:overflowPunct w:val="0"/>
        <w:autoSpaceDE w:val="0"/>
        <w:autoSpaceDN w:val="0"/>
        <w:adjustRightInd w:val="0"/>
        <w:spacing w:after="0"/>
        <w:jc w:val="both"/>
        <w:rPr>
          <w:rFonts w:ascii="Times New Roman" w:hAnsi="Times New Roman"/>
          <w:lang w:val="en-US"/>
        </w:rPr>
      </w:pPr>
      <w:proofErr w:type="spellStart"/>
      <w:r>
        <w:rPr>
          <w:rFonts w:ascii="Times New Roman" w:hAnsi="Times New Roman"/>
          <w:lang w:val="en-US"/>
        </w:rPr>
        <w:t>Kalogirou</w:t>
      </w:r>
      <w:proofErr w:type="spellEnd"/>
      <w:r>
        <w:rPr>
          <w:rFonts w:ascii="Times New Roman" w:hAnsi="Times New Roman"/>
          <w:lang w:val="en-US"/>
        </w:rPr>
        <w:t>, S.</w:t>
      </w:r>
      <w:r w:rsidRPr="0098114E">
        <w:rPr>
          <w:rFonts w:ascii="Times New Roman" w:hAnsi="Times New Roman"/>
          <w:lang w:val="en-US"/>
        </w:rPr>
        <w:t xml:space="preserve"> </w:t>
      </w:r>
      <w:r>
        <w:rPr>
          <w:rFonts w:ascii="Times New Roman" w:hAnsi="Times New Roman"/>
          <w:lang w:val="en-US"/>
        </w:rPr>
        <w:t>(</w:t>
      </w:r>
      <w:r w:rsidRPr="0098114E">
        <w:rPr>
          <w:rFonts w:ascii="Times New Roman" w:hAnsi="Times New Roman"/>
          <w:lang w:val="en-US"/>
        </w:rPr>
        <w:t>2004</w:t>
      </w:r>
      <w:r>
        <w:rPr>
          <w:rFonts w:ascii="Times New Roman" w:hAnsi="Times New Roman"/>
          <w:lang w:val="en-US"/>
        </w:rPr>
        <w:t>)</w:t>
      </w:r>
      <w:r w:rsidRPr="0098114E">
        <w:rPr>
          <w:rFonts w:ascii="Times New Roman" w:hAnsi="Times New Roman"/>
          <w:lang w:val="en-US"/>
        </w:rPr>
        <w:t xml:space="preserve">. Solar-Thermal Collectors and Applications. </w:t>
      </w:r>
      <w:r w:rsidRPr="0098114E">
        <w:rPr>
          <w:rFonts w:ascii="Times New Roman" w:hAnsi="Times New Roman"/>
          <w:i/>
          <w:iCs/>
          <w:lang w:val="en-US"/>
        </w:rPr>
        <w:t>Progress in Energy and Combustion Science</w:t>
      </w:r>
      <w:r>
        <w:rPr>
          <w:rFonts w:ascii="Times New Roman" w:hAnsi="Times New Roman"/>
          <w:lang w:val="en-US"/>
        </w:rPr>
        <w:t xml:space="preserve"> 30, </w:t>
      </w:r>
      <w:r w:rsidRPr="0098114E">
        <w:rPr>
          <w:rFonts w:ascii="Times New Roman" w:hAnsi="Times New Roman"/>
          <w:lang w:val="en-US"/>
        </w:rPr>
        <w:t>231-295.</w:t>
      </w:r>
    </w:p>
    <w:p w14:paraId="40252375" w14:textId="77777777" w:rsidR="0098114E" w:rsidRDefault="0098114E" w:rsidP="003A5559">
      <w:pPr>
        <w:widowControl w:val="0"/>
        <w:tabs>
          <w:tab w:val="left" w:pos="1276"/>
        </w:tabs>
        <w:overflowPunct w:val="0"/>
        <w:autoSpaceDE w:val="0"/>
        <w:autoSpaceDN w:val="0"/>
        <w:adjustRightInd w:val="0"/>
        <w:spacing w:after="0"/>
        <w:jc w:val="both"/>
        <w:rPr>
          <w:rFonts w:ascii="Times New Roman" w:hAnsi="Times New Roman"/>
        </w:rPr>
      </w:pPr>
    </w:p>
    <w:p w14:paraId="6BCE26D4" w14:textId="5D2E5AB4" w:rsidR="000E21CA" w:rsidRDefault="000E21CA" w:rsidP="003A5559">
      <w:pPr>
        <w:widowControl w:val="0"/>
        <w:tabs>
          <w:tab w:val="left" w:pos="1276"/>
        </w:tabs>
        <w:overflowPunct w:val="0"/>
        <w:autoSpaceDE w:val="0"/>
        <w:autoSpaceDN w:val="0"/>
        <w:adjustRightInd w:val="0"/>
        <w:spacing w:after="0"/>
        <w:jc w:val="both"/>
        <w:rPr>
          <w:rFonts w:ascii="Times New Roman" w:hAnsi="Times New Roman"/>
        </w:rPr>
      </w:pPr>
      <w:proofErr w:type="spellStart"/>
      <w:r>
        <w:rPr>
          <w:rFonts w:ascii="Times New Roman" w:hAnsi="Times New Roman"/>
          <w:lang w:val="en-US"/>
        </w:rPr>
        <w:t>Karava</w:t>
      </w:r>
      <w:proofErr w:type="spellEnd"/>
      <w:r>
        <w:rPr>
          <w:rFonts w:ascii="Times New Roman" w:hAnsi="Times New Roman"/>
          <w:lang w:val="en-US"/>
        </w:rPr>
        <w:t xml:space="preserve">, P., </w:t>
      </w:r>
      <w:proofErr w:type="spellStart"/>
      <w:r>
        <w:rPr>
          <w:rFonts w:ascii="Times New Roman" w:hAnsi="Times New Roman"/>
          <w:lang w:val="en-US"/>
        </w:rPr>
        <w:t>Jubayer</w:t>
      </w:r>
      <w:proofErr w:type="spellEnd"/>
      <w:r>
        <w:rPr>
          <w:rFonts w:ascii="Times New Roman" w:hAnsi="Times New Roman"/>
          <w:lang w:val="en-US"/>
        </w:rPr>
        <w:t>, C. M., Savory, E.</w:t>
      </w:r>
      <w:r w:rsidRPr="000E21CA">
        <w:rPr>
          <w:rFonts w:ascii="Times New Roman" w:hAnsi="Times New Roman"/>
          <w:lang w:val="en-US"/>
        </w:rPr>
        <w:t xml:space="preserve"> </w:t>
      </w:r>
      <w:r>
        <w:rPr>
          <w:rFonts w:ascii="Times New Roman" w:hAnsi="Times New Roman"/>
          <w:lang w:val="en-US"/>
        </w:rPr>
        <w:t>(</w:t>
      </w:r>
      <w:r w:rsidRPr="000E21CA">
        <w:rPr>
          <w:rFonts w:ascii="Times New Roman" w:hAnsi="Times New Roman"/>
          <w:lang w:val="en-US"/>
        </w:rPr>
        <w:t>2011</w:t>
      </w:r>
      <w:r>
        <w:rPr>
          <w:rFonts w:ascii="Times New Roman" w:hAnsi="Times New Roman"/>
          <w:lang w:val="en-US"/>
        </w:rPr>
        <w:t>)</w:t>
      </w:r>
      <w:r w:rsidRPr="000E21CA">
        <w:rPr>
          <w:rFonts w:ascii="Times New Roman" w:hAnsi="Times New Roman"/>
          <w:lang w:val="en-US"/>
        </w:rPr>
        <w:t xml:space="preserve">. Numerical Modelling of Forced Convective Heat Transfer from the Inclined Windward </w:t>
      </w:r>
      <w:r w:rsidR="00384CAA">
        <w:rPr>
          <w:rFonts w:ascii="Times New Roman" w:hAnsi="Times New Roman"/>
          <w:lang w:val="en-US"/>
        </w:rPr>
        <w:t>R</w:t>
      </w:r>
      <w:r w:rsidRPr="000E21CA">
        <w:rPr>
          <w:rFonts w:ascii="Times New Roman" w:hAnsi="Times New Roman"/>
          <w:lang w:val="en-US"/>
        </w:rPr>
        <w:t xml:space="preserve">oof of an Isolated Low-Rise Building with Application to Photovoltaic/Thermal Systems. </w:t>
      </w:r>
      <w:r w:rsidRPr="000E21CA">
        <w:rPr>
          <w:rFonts w:ascii="Times New Roman" w:hAnsi="Times New Roman"/>
          <w:i/>
          <w:iCs/>
          <w:lang w:val="en-US"/>
        </w:rPr>
        <w:t>Applied Thermal Engineering</w:t>
      </w:r>
      <w:r>
        <w:rPr>
          <w:rFonts w:ascii="Times New Roman" w:hAnsi="Times New Roman"/>
          <w:lang w:val="en-US"/>
        </w:rPr>
        <w:t xml:space="preserve"> 31,</w:t>
      </w:r>
      <w:r w:rsidRPr="000E21CA">
        <w:rPr>
          <w:rFonts w:ascii="Times New Roman" w:hAnsi="Times New Roman"/>
          <w:lang w:val="en-US"/>
        </w:rPr>
        <w:t xml:space="preserve"> 1950-1963.</w:t>
      </w:r>
    </w:p>
    <w:p w14:paraId="5EB47F5C" w14:textId="484F000B" w:rsidR="000E21CA" w:rsidRDefault="000E21CA" w:rsidP="003A5559">
      <w:pPr>
        <w:widowControl w:val="0"/>
        <w:tabs>
          <w:tab w:val="left" w:pos="1276"/>
        </w:tabs>
        <w:overflowPunct w:val="0"/>
        <w:autoSpaceDE w:val="0"/>
        <w:autoSpaceDN w:val="0"/>
        <w:adjustRightInd w:val="0"/>
        <w:spacing w:after="0"/>
        <w:jc w:val="both"/>
        <w:rPr>
          <w:rFonts w:ascii="Times New Roman" w:hAnsi="Times New Roman"/>
        </w:rPr>
      </w:pPr>
    </w:p>
    <w:p w14:paraId="19C1909F" w14:textId="4747DA66" w:rsidR="00494B30" w:rsidRDefault="00494B30" w:rsidP="003A5559">
      <w:pPr>
        <w:widowControl w:val="0"/>
        <w:tabs>
          <w:tab w:val="left" w:pos="1276"/>
        </w:tabs>
        <w:overflowPunct w:val="0"/>
        <w:autoSpaceDE w:val="0"/>
        <w:autoSpaceDN w:val="0"/>
        <w:adjustRightInd w:val="0"/>
        <w:spacing w:after="0"/>
        <w:jc w:val="both"/>
        <w:rPr>
          <w:rFonts w:ascii="Times New Roman" w:hAnsi="Times New Roman"/>
        </w:rPr>
      </w:pPr>
      <w:proofErr w:type="spellStart"/>
      <w:r>
        <w:rPr>
          <w:rFonts w:ascii="Times New Roman" w:hAnsi="Times New Roman"/>
        </w:rPr>
        <w:t>Karava</w:t>
      </w:r>
      <w:proofErr w:type="spellEnd"/>
      <w:r>
        <w:rPr>
          <w:rFonts w:ascii="Times New Roman" w:hAnsi="Times New Roman"/>
        </w:rPr>
        <w:t xml:space="preserve">, P., </w:t>
      </w:r>
      <w:proofErr w:type="spellStart"/>
      <w:r>
        <w:rPr>
          <w:rFonts w:ascii="Times New Roman" w:hAnsi="Times New Roman"/>
        </w:rPr>
        <w:t>Jubayer</w:t>
      </w:r>
      <w:proofErr w:type="spellEnd"/>
      <w:r>
        <w:rPr>
          <w:rFonts w:ascii="Times New Roman" w:hAnsi="Times New Roman"/>
        </w:rPr>
        <w:t xml:space="preserve"> C.M., Savory, E., Li, S. (2012). Effect of incident flow conditions on convective heat </w:t>
      </w:r>
      <w:r>
        <w:rPr>
          <w:rFonts w:ascii="Times New Roman" w:hAnsi="Times New Roman"/>
        </w:rPr>
        <w:lastRenderedPageBreak/>
        <w:t xml:space="preserve">transfer from the inclined windward roof of a low-rise building with the application to photovoltaic-thermal systems. </w:t>
      </w:r>
      <w:r w:rsidRPr="0008322B">
        <w:rPr>
          <w:rFonts w:ascii="Times New Roman" w:hAnsi="Times New Roman"/>
          <w:i/>
          <w:iCs/>
          <w:lang w:val="en-US"/>
        </w:rPr>
        <w:t>Journal of Wind Engineering and Industrial Aerodynamics</w:t>
      </w:r>
      <w:r>
        <w:rPr>
          <w:rFonts w:ascii="Times New Roman" w:hAnsi="Times New Roman"/>
          <w:lang w:val="en-US"/>
        </w:rPr>
        <w:t xml:space="preserve"> 104, 428–438</w:t>
      </w:r>
      <w:r w:rsidRPr="0008322B">
        <w:rPr>
          <w:rFonts w:ascii="Times New Roman" w:hAnsi="Times New Roman"/>
          <w:lang w:val="en-US"/>
        </w:rPr>
        <w:t>.</w:t>
      </w:r>
    </w:p>
    <w:p w14:paraId="6E181DDD" w14:textId="77777777" w:rsidR="00494B30" w:rsidRDefault="00494B30" w:rsidP="003A5559">
      <w:pPr>
        <w:widowControl w:val="0"/>
        <w:tabs>
          <w:tab w:val="left" w:pos="1276"/>
        </w:tabs>
        <w:overflowPunct w:val="0"/>
        <w:autoSpaceDE w:val="0"/>
        <w:autoSpaceDN w:val="0"/>
        <w:adjustRightInd w:val="0"/>
        <w:spacing w:after="0"/>
        <w:jc w:val="both"/>
        <w:rPr>
          <w:rFonts w:ascii="Times New Roman" w:hAnsi="Times New Roman"/>
        </w:rPr>
      </w:pPr>
    </w:p>
    <w:p w14:paraId="4D86DF70" w14:textId="77777777" w:rsidR="0008322B" w:rsidRDefault="0008322B" w:rsidP="003A5559">
      <w:pPr>
        <w:widowControl w:val="0"/>
        <w:tabs>
          <w:tab w:val="left" w:pos="1276"/>
        </w:tabs>
        <w:overflowPunct w:val="0"/>
        <w:autoSpaceDE w:val="0"/>
        <w:autoSpaceDN w:val="0"/>
        <w:adjustRightInd w:val="0"/>
        <w:spacing w:after="0"/>
        <w:jc w:val="both"/>
        <w:rPr>
          <w:rFonts w:ascii="Times New Roman" w:hAnsi="Times New Roman"/>
          <w:lang w:val="en-US"/>
        </w:rPr>
      </w:pPr>
      <w:r w:rsidRPr="0008322B">
        <w:rPr>
          <w:rFonts w:ascii="Times New Roman" w:hAnsi="Times New Roman"/>
          <w:lang w:val="en-US"/>
        </w:rPr>
        <w:t>Kim, K. C.</w:t>
      </w:r>
      <w:r>
        <w:rPr>
          <w:rFonts w:ascii="Times New Roman" w:hAnsi="Times New Roman"/>
          <w:lang w:val="en-US"/>
        </w:rPr>
        <w:t xml:space="preserve">, Ji, H. S., </w:t>
      </w:r>
      <w:proofErr w:type="spellStart"/>
      <w:r>
        <w:rPr>
          <w:rFonts w:ascii="Times New Roman" w:hAnsi="Times New Roman"/>
          <w:lang w:val="en-US"/>
        </w:rPr>
        <w:t>Seong</w:t>
      </w:r>
      <w:proofErr w:type="spellEnd"/>
      <w:r>
        <w:rPr>
          <w:rFonts w:ascii="Times New Roman" w:hAnsi="Times New Roman"/>
          <w:lang w:val="en-US"/>
        </w:rPr>
        <w:t>, S. H.</w:t>
      </w:r>
      <w:r w:rsidRPr="0008322B">
        <w:rPr>
          <w:rFonts w:ascii="Times New Roman" w:hAnsi="Times New Roman"/>
          <w:lang w:val="en-US"/>
        </w:rPr>
        <w:t xml:space="preserve"> </w:t>
      </w:r>
      <w:r>
        <w:rPr>
          <w:rFonts w:ascii="Times New Roman" w:hAnsi="Times New Roman"/>
          <w:lang w:val="en-US"/>
        </w:rPr>
        <w:t>(</w:t>
      </w:r>
      <w:r w:rsidRPr="0008322B">
        <w:rPr>
          <w:rFonts w:ascii="Times New Roman" w:hAnsi="Times New Roman"/>
          <w:lang w:val="en-US"/>
        </w:rPr>
        <w:t>2003</w:t>
      </w:r>
      <w:r>
        <w:rPr>
          <w:rFonts w:ascii="Times New Roman" w:hAnsi="Times New Roman"/>
          <w:lang w:val="en-US"/>
        </w:rPr>
        <w:t>)</w:t>
      </w:r>
      <w:r w:rsidRPr="0008322B">
        <w:rPr>
          <w:rFonts w:ascii="Times New Roman" w:hAnsi="Times New Roman"/>
          <w:lang w:val="en-US"/>
        </w:rPr>
        <w:t xml:space="preserve">. Flow Structure Around a 3-D Rectangular Prism in a Turbulent Boundary Layer. </w:t>
      </w:r>
      <w:r w:rsidRPr="0008322B">
        <w:rPr>
          <w:rFonts w:ascii="Times New Roman" w:hAnsi="Times New Roman"/>
          <w:i/>
          <w:iCs/>
          <w:lang w:val="en-US"/>
        </w:rPr>
        <w:t>Journal of Wind Engineering and Industrial Aerodynamics</w:t>
      </w:r>
      <w:r w:rsidR="008210CB">
        <w:rPr>
          <w:rFonts w:ascii="Times New Roman" w:hAnsi="Times New Roman"/>
          <w:lang w:val="en-US"/>
        </w:rPr>
        <w:t xml:space="preserve"> 91,</w:t>
      </w:r>
      <w:r w:rsidRPr="0008322B">
        <w:rPr>
          <w:rFonts w:ascii="Times New Roman" w:hAnsi="Times New Roman"/>
          <w:lang w:val="en-US"/>
        </w:rPr>
        <w:t xml:space="preserve"> 653–669.</w:t>
      </w:r>
    </w:p>
    <w:p w14:paraId="4A369E8F" w14:textId="77777777" w:rsidR="0008322B" w:rsidRDefault="0008322B" w:rsidP="003A5559">
      <w:pPr>
        <w:widowControl w:val="0"/>
        <w:tabs>
          <w:tab w:val="left" w:pos="1276"/>
        </w:tabs>
        <w:overflowPunct w:val="0"/>
        <w:autoSpaceDE w:val="0"/>
        <w:autoSpaceDN w:val="0"/>
        <w:adjustRightInd w:val="0"/>
        <w:spacing w:after="0"/>
        <w:jc w:val="both"/>
        <w:rPr>
          <w:rFonts w:ascii="Times New Roman" w:hAnsi="Times New Roman"/>
          <w:lang w:val="en-US"/>
        </w:rPr>
      </w:pPr>
    </w:p>
    <w:p w14:paraId="2C6DA9BE" w14:textId="77777777" w:rsidR="003C3220" w:rsidRDefault="003C3220" w:rsidP="003A5559">
      <w:pPr>
        <w:widowControl w:val="0"/>
        <w:tabs>
          <w:tab w:val="left" w:pos="1276"/>
        </w:tabs>
        <w:overflowPunct w:val="0"/>
        <w:autoSpaceDE w:val="0"/>
        <w:autoSpaceDN w:val="0"/>
        <w:adjustRightInd w:val="0"/>
        <w:spacing w:after="0"/>
        <w:jc w:val="both"/>
        <w:rPr>
          <w:rFonts w:ascii="Times New Roman" w:hAnsi="Times New Roman"/>
          <w:lang w:val="en-US"/>
        </w:rPr>
      </w:pPr>
      <w:r>
        <w:rPr>
          <w:rFonts w:ascii="Times New Roman" w:hAnsi="Times New Roman"/>
          <w:lang w:val="en-US"/>
        </w:rPr>
        <w:t>Klein, S. A.</w:t>
      </w:r>
      <w:r w:rsidRPr="003C3220">
        <w:rPr>
          <w:rFonts w:ascii="Times New Roman" w:hAnsi="Times New Roman"/>
          <w:lang w:val="en-US"/>
        </w:rPr>
        <w:t xml:space="preserve"> </w:t>
      </w:r>
      <w:r>
        <w:rPr>
          <w:rFonts w:ascii="Times New Roman" w:hAnsi="Times New Roman"/>
          <w:lang w:val="en-US"/>
        </w:rPr>
        <w:t>(</w:t>
      </w:r>
      <w:r w:rsidRPr="003C3220">
        <w:rPr>
          <w:rFonts w:ascii="Times New Roman" w:hAnsi="Times New Roman"/>
          <w:lang w:val="en-US"/>
        </w:rPr>
        <w:t>1979</w:t>
      </w:r>
      <w:r>
        <w:rPr>
          <w:rFonts w:ascii="Times New Roman" w:hAnsi="Times New Roman"/>
          <w:lang w:val="en-US"/>
        </w:rPr>
        <w:t>)</w:t>
      </w:r>
      <w:r w:rsidRPr="003C3220">
        <w:rPr>
          <w:rFonts w:ascii="Times New Roman" w:hAnsi="Times New Roman"/>
          <w:lang w:val="en-US"/>
        </w:rPr>
        <w:t xml:space="preserve">. Calculation of Flat-Plate Loss Coefficients. </w:t>
      </w:r>
      <w:r>
        <w:rPr>
          <w:rFonts w:ascii="Times New Roman" w:hAnsi="Times New Roman"/>
          <w:i/>
          <w:iCs/>
          <w:lang w:val="en-US"/>
        </w:rPr>
        <w:t>Solar Energy</w:t>
      </w:r>
      <w:r w:rsidRPr="003C3220">
        <w:rPr>
          <w:rFonts w:ascii="Times New Roman" w:hAnsi="Times New Roman"/>
          <w:i/>
          <w:iCs/>
          <w:lang w:val="en-US"/>
        </w:rPr>
        <w:t xml:space="preserve"> </w:t>
      </w:r>
      <w:r w:rsidRPr="003C3220">
        <w:rPr>
          <w:rFonts w:ascii="Times New Roman" w:hAnsi="Times New Roman"/>
          <w:lang w:val="en-US"/>
        </w:rPr>
        <w:t>17</w:t>
      </w:r>
      <w:r>
        <w:rPr>
          <w:rFonts w:ascii="Times New Roman" w:hAnsi="Times New Roman"/>
          <w:lang w:val="en-US"/>
        </w:rPr>
        <w:t xml:space="preserve"> </w:t>
      </w:r>
      <w:r w:rsidRPr="003C3220">
        <w:rPr>
          <w:rFonts w:ascii="Times New Roman" w:hAnsi="Times New Roman"/>
          <w:lang w:val="en-US"/>
        </w:rPr>
        <w:t>(79).</w:t>
      </w:r>
    </w:p>
    <w:p w14:paraId="0615B70B" w14:textId="77777777" w:rsidR="003C3220" w:rsidRDefault="003C3220" w:rsidP="003A5559">
      <w:pPr>
        <w:widowControl w:val="0"/>
        <w:tabs>
          <w:tab w:val="left" w:pos="1276"/>
        </w:tabs>
        <w:overflowPunct w:val="0"/>
        <w:autoSpaceDE w:val="0"/>
        <w:autoSpaceDN w:val="0"/>
        <w:adjustRightInd w:val="0"/>
        <w:spacing w:after="0"/>
        <w:jc w:val="both"/>
        <w:rPr>
          <w:rFonts w:ascii="Times New Roman" w:hAnsi="Times New Roman"/>
          <w:lang w:val="en-US"/>
        </w:rPr>
      </w:pPr>
    </w:p>
    <w:p w14:paraId="0A1BCC62" w14:textId="77777777" w:rsidR="003C3220" w:rsidRDefault="003C3220" w:rsidP="003A5559">
      <w:pPr>
        <w:widowControl w:val="0"/>
        <w:tabs>
          <w:tab w:val="left" w:pos="1276"/>
        </w:tabs>
        <w:overflowPunct w:val="0"/>
        <w:autoSpaceDE w:val="0"/>
        <w:autoSpaceDN w:val="0"/>
        <w:adjustRightInd w:val="0"/>
        <w:spacing w:after="0"/>
        <w:jc w:val="both"/>
        <w:rPr>
          <w:rFonts w:ascii="Times New Roman" w:hAnsi="Times New Roman"/>
          <w:lang w:val="en-US"/>
        </w:rPr>
      </w:pPr>
      <w:r>
        <w:rPr>
          <w:rFonts w:ascii="Times New Roman" w:hAnsi="Times New Roman"/>
          <w:lang w:val="en-US"/>
        </w:rPr>
        <w:t xml:space="preserve">Kumar, S., </w:t>
      </w:r>
      <w:proofErr w:type="spellStart"/>
      <w:r>
        <w:rPr>
          <w:rFonts w:ascii="Times New Roman" w:hAnsi="Times New Roman"/>
          <w:lang w:val="en-US"/>
        </w:rPr>
        <w:t>Mullick</w:t>
      </w:r>
      <w:proofErr w:type="spellEnd"/>
      <w:r>
        <w:rPr>
          <w:rFonts w:ascii="Times New Roman" w:hAnsi="Times New Roman"/>
          <w:lang w:val="en-US"/>
        </w:rPr>
        <w:t>, S. C.</w:t>
      </w:r>
      <w:r w:rsidRPr="003C3220">
        <w:rPr>
          <w:rFonts w:ascii="Times New Roman" w:hAnsi="Times New Roman"/>
          <w:lang w:val="en-US"/>
        </w:rPr>
        <w:t xml:space="preserve"> </w:t>
      </w:r>
      <w:r>
        <w:rPr>
          <w:rFonts w:ascii="Times New Roman" w:hAnsi="Times New Roman"/>
          <w:lang w:val="en-US"/>
        </w:rPr>
        <w:t>(</w:t>
      </w:r>
      <w:r w:rsidRPr="003C3220">
        <w:rPr>
          <w:rFonts w:ascii="Times New Roman" w:hAnsi="Times New Roman"/>
          <w:lang w:val="en-US"/>
        </w:rPr>
        <w:t>2010</w:t>
      </w:r>
      <w:r>
        <w:rPr>
          <w:rFonts w:ascii="Times New Roman" w:hAnsi="Times New Roman"/>
          <w:lang w:val="en-US"/>
        </w:rPr>
        <w:t>)</w:t>
      </w:r>
      <w:r w:rsidRPr="003C3220">
        <w:rPr>
          <w:rFonts w:ascii="Times New Roman" w:hAnsi="Times New Roman"/>
          <w:lang w:val="en-US"/>
        </w:rPr>
        <w:t xml:space="preserve">. Wind Heat-Transfer Coefficient in Solar Collectors in Outdoor Conditions. </w:t>
      </w:r>
      <w:r w:rsidRPr="003C3220">
        <w:rPr>
          <w:rFonts w:ascii="Times New Roman" w:hAnsi="Times New Roman"/>
          <w:i/>
          <w:iCs/>
          <w:lang w:val="en-US"/>
        </w:rPr>
        <w:t>Solar Energy</w:t>
      </w:r>
      <w:r w:rsidR="00625A21">
        <w:rPr>
          <w:rFonts w:ascii="Times New Roman" w:hAnsi="Times New Roman"/>
          <w:lang w:val="en-US"/>
        </w:rPr>
        <w:t xml:space="preserve"> 84,</w:t>
      </w:r>
      <w:r w:rsidRPr="003C3220">
        <w:rPr>
          <w:rFonts w:ascii="Times New Roman" w:hAnsi="Times New Roman"/>
          <w:lang w:val="en-US"/>
        </w:rPr>
        <w:t xml:space="preserve"> 956-963.</w:t>
      </w:r>
    </w:p>
    <w:p w14:paraId="677C8598" w14:textId="77777777" w:rsidR="003C3220" w:rsidRDefault="003C3220" w:rsidP="003A5559">
      <w:pPr>
        <w:widowControl w:val="0"/>
        <w:tabs>
          <w:tab w:val="left" w:pos="1276"/>
        </w:tabs>
        <w:overflowPunct w:val="0"/>
        <w:autoSpaceDE w:val="0"/>
        <w:autoSpaceDN w:val="0"/>
        <w:adjustRightInd w:val="0"/>
        <w:spacing w:after="0"/>
        <w:jc w:val="both"/>
        <w:rPr>
          <w:rFonts w:ascii="Times New Roman" w:hAnsi="Times New Roman"/>
        </w:rPr>
      </w:pPr>
    </w:p>
    <w:p w14:paraId="2F1E08B0" w14:textId="77777777" w:rsidR="00625A21" w:rsidRDefault="00625A21" w:rsidP="003A5559">
      <w:pPr>
        <w:widowControl w:val="0"/>
        <w:tabs>
          <w:tab w:val="left" w:pos="1276"/>
        </w:tabs>
        <w:overflowPunct w:val="0"/>
        <w:autoSpaceDE w:val="0"/>
        <w:autoSpaceDN w:val="0"/>
        <w:adjustRightInd w:val="0"/>
        <w:spacing w:after="0"/>
        <w:jc w:val="both"/>
        <w:rPr>
          <w:rFonts w:ascii="Times New Roman" w:hAnsi="Times New Roman"/>
          <w:lang w:val="en-US"/>
        </w:rPr>
      </w:pPr>
      <w:r w:rsidRPr="00625A21">
        <w:rPr>
          <w:rFonts w:ascii="Times New Roman" w:hAnsi="Times New Roman"/>
          <w:lang w:val="en-US"/>
        </w:rPr>
        <w:t xml:space="preserve">Kumar, </w:t>
      </w:r>
      <w:r>
        <w:rPr>
          <w:rFonts w:ascii="Times New Roman" w:hAnsi="Times New Roman"/>
          <w:lang w:val="en-US"/>
        </w:rPr>
        <w:t xml:space="preserve">S., Sharma, V. B., </w:t>
      </w:r>
      <w:proofErr w:type="spellStart"/>
      <w:r>
        <w:rPr>
          <w:rFonts w:ascii="Times New Roman" w:hAnsi="Times New Roman"/>
          <w:lang w:val="en-US"/>
        </w:rPr>
        <w:t>Kandpal</w:t>
      </w:r>
      <w:proofErr w:type="spellEnd"/>
      <w:r>
        <w:rPr>
          <w:rFonts w:ascii="Times New Roman" w:hAnsi="Times New Roman"/>
          <w:lang w:val="en-US"/>
        </w:rPr>
        <w:t xml:space="preserve">, T., </w:t>
      </w:r>
      <w:proofErr w:type="spellStart"/>
      <w:r>
        <w:rPr>
          <w:rFonts w:ascii="Times New Roman" w:hAnsi="Times New Roman"/>
          <w:lang w:val="en-US"/>
        </w:rPr>
        <w:t>Mullick</w:t>
      </w:r>
      <w:proofErr w:type="spellEnd"/>
      <w:r>
        <w:rPr>
          <w:rFonts w:ascii="Times New Roman" w:hAnsi="Times New Roman"/>
          <w:lang w:val="en-US"/>
        </w:rPr>
        <w:t>, S. C.</w:t>
      </w:r>
      <w:r w:rsidRPr="00625A21">
        <w:rPr>
          <w:rFonts w:ascii="Times New Roman" w:hAnsi="Times New Roman"/>
          <w:lang w:val="en-US"/>
        </w:rPr>
        <w:t xml:space="preserve"> </w:t>
      </w:r>
      <w:r>
        <w:rPr>
          <w:rFonts w:ascii="Times New Roman" w:hAnsi="Times New Roman"/>
          <w:lang w:val="en-US"/>
        </w:rPr>
        <w:t>(</w:t>
      </w:r>
      <w:r w:rsidRPr="00625A21">
        <w:rPr>
          <w:rFonts w:ascii="Times New Roman" w:hAnsi="Times New Roman"/>
          <w:lang w:val="en-US"/>
        </w:rPr>
        <w:t>1997</w:t>
      </w:r>
      <w:r>
        <w:rPr>
          <w:rFonts w:ascii="Times New Roman" w:hAnsi="Times New Roman"/>
          <w:lang w:val="en-US"/>
        </w:rPr>
        <w:t>)</w:t>
      </w:r>
      <w:r w:rsidRPr="00625A21">
        <w:rPr>
          <w:rFonts w:ascii="Times New Roman" w:hAnsi="Times New Roman"/>
          <w:lang w:val="en-US"/>
        </w:rPr>
        <w:t xml:space="preserve">. Wind-Induced Heat Losses from Outer Cover of Solar Collectors. </w:t>
      </w:r>
      <w:r>
        <w:rPr>
          <w:rFonts w:ascii="Times New Roman" w:hAnsi="Times New Roman"/>
          <w:i/>
          <w:iCs/>
          <w:lang w:val="en-US"/>
        </w:rPr>
        <w:t>Renewable Energy</w:t>
      </w:r>
      <w:r w:rsidRPr="00625A21">
        <w:rPr>
          <w:rFonts w:ascii="Times New Roman" w:hAnsi="Times New Roman"/>
          <w:i/>
          <w:iCs/>
          <w:lang w:val="en-US"/>
        </w:rPr>
        <w:t xml:space="preserve"> </w:t>
      </w:r>
      <w:r>
        <w:rPr>
          <w:rFonts w:ascii="Times New Roman" w:hAnsi="Times New Roman"/>
          <w:lang w:val="en-US"/>
        </w:rPr>
        <w:t xml:space="preserve">10(4), </w:t>
      </w:r>
      <w:r w:rsidRPr="00625A21">
        <w:rPr>
          <w:rFonts w:ascii="Times New Roman" w:hAnsi="Times New Roman"/>
          <w:lang w:val="en-US"/>
        </w:rPr>
        <w:t>613-616.</w:t>
      </w:r>
    </w:p>
    <w:p w14:paraId="2E401411" w14:textId="4F7ECF60" w:rsidR="006A0449" w:rsidRDefault="006A0449" w:rsidP="003A5559">
      <w:pPr>
        <w:widowControl w:val="0"/>
        <w:tabs>
          <w:tab w:val="left" w:pos="1276"/>
        </w:tabs>
        <w:overflowPunct w:val="0"/>
        <w:autoSpaceDE w:val="0"/>
        <w:autoSpaceDN w:val="0"/>
        <w:adjustRightInd w:val="0"/>
        <w:spacing w:after="0"/>
        <w:jc w:val="both"/>
        <w:rPr>
          <w:rFonts w:ascii="Times New Roman" w:hAnsi="Times New Roman"/>
          <w:lang w:val="en-US"/>
        </w:rPr>
      </w:pPr>
    </w:p>
    <w:p w14:paraId="61087877" w14:textId="2C08AA6D" w:rsidR="00120728" w:rsidRDefault="00120728" w:rsidP="003A5559">
      <w:pPr>
        <w:widowControl w:val="0"/>
        <w:tabs>
          <w:tab w:val="left" w:pos="1276"/>
        </w:tabs>
        <w:overflowPunct w:val="0"/>
        <w:autoSpaceDE w:val="0"/>
        <w:autoSpaceDN w:val="0"/>
        <w:adjustRightInd w:val="0"/>
        <w:spacing w:after="0"/>
        <w:jc w:val="both"/>
        <w:rPr>
          <w:rFonts w:ascii="Times New Roman" w:hAnsi="Times New Roman"/>
          <w:lang w:val="en-US"/>
        </w:rPr>
      </w:pPr>
      <w:r>
        <w:rPr>
          <w:rFonts w:ascii="Times New Roman" w:hAnsi="Times New Roman"/>
          <w:lang w:val="en-US"/>
        </w:rPr>
        <w:t xml:space="preserve">Lim, H., Castro, I.P. (2009). </w:t>
      </w:r>
      <w:r w:rsidRPr="00120728">
        <w:rPr>
          <w:rFonts w:ascii="Times New Roman" w:hAnsi="Times New Roman"/>
          <w:lang w:val="en-US"/>
        </w:rPr>
        <w:t xml:space="preserve">Flow Around a Cube in a Turbulent Boundary Layer: LES and Experiment. </w:t>
      </w:r>
      <w:r w:rsidRPr="00120728">
        <w:rPr>
          <w:rFonts w:ascii="Times New Roman" w:hAnsi="Times New Roman"/>
          <w:i/>
          <w:iCs/>
          <w:lang w:val="en-US"/>
        </w:rPr>
        <w:t>Journal of Wind Engineer</w:t>
      </w:r>
      <w:r>
        <w:rPr>
          <w:rFonts w:ascii="Times New Roman" w:hAnsi="Times New Roman"/>
          <w:i/>
          <w:iCs/>
          <w:lang w:val="en-US"/>
        </w:rPr>
        <w:t>ing and Industrial Aerodynamics</w:t>
      </w:r>
      <w:r w:rsidRPr="00120728">
        <w:rPr>
          <w:rFonts w:ascii="Times New Roman" w:hAnsi="Times New Roman"/>
          <w:i/>
          <w:iCs/>
          <w:lang w:val="en-US"/>
        </w:rPr>
        <w:t xml:space="preserve"> </w:t>
      </w:r>
      <w:r>
        <w:rPr>
          <w:rFonts w:ascii="Times New Roman" w:hAnsi="Times New Roman"/>
          <w:lang w:val="en-US"/>
        </w:rPr>
        <w:t xml:space="preserve">97, </w:t>
      </w:r>
      <w:r w:rsidRPr="00120728">
        <w:rPr>
          <w:rFonts w:ascii="Times New Roman" w:hAnsi="Times New Roman"/>
          <w:lang w:val="en-US"/>
        </w:rPr>
        <w:t>96-109.</w:t>
      </w:r>
    </w:p>
    <w:p w14:paraId="08DD853C" w14:textId="77777777" w:rsidR="00120728" w:rsidRDefault="00120728" w:rsidP="003A5559">
      <w:pPr>
        <w:widowControl w:val="0"/>
        <w:tabs>
          <w:tab w:val="left" w:pos="1276"/>
        </w:tabs>
        <w:overflowPunct w:val="0"/>
        <w:autoSpaceDE w:val="0"/>
        <w:autoSpaceDN w:val="0"/>
        <w:adjustRightInd w:val="0"/>
        <w:spacing w:after="0"/>
        <w:jc w:val="both"/>
        <w:rPr>
          <w:rFonts w:ascii="Times New Roman" w:hAnsi="Times New Roman"/>
          <w:lang w:val="en-US"/>
        </w:rPr>
      </w:pPr>
    </w:p>
    <w:p w14:paraId="4EE6861E" w14:textId="7DFDB389" w:rsidR="002E1923" w:rsidRDefault="002E1923" w:rsidP="003A5559">
      <w:pPr>
        <w:widowControl w:val="0"/>
        <w:tabs>
          <w:tab w:val="left" w:pos="1276"/>
        </w:tabs>
        <w:overflowPunct w:val="0"/>
        <w:autoSpaceDE w:val="0"/>
        <w:autoSpaceDN w:val="0"/>
        <w:adjustRightInd w:val="0"/>
        <w:spacing w:after="0"/>
        <w:jc w:val="both"/>
        <w:rPr>
          <w:rFonts w:ascii="Times New Roman" w:hAnsi="Times New Roman"/>
          <w:lang w:val="en-US"/>
        </w:rPr>
      </w:pPr>
      <w:r w:rsidRPr="002E1923">
        <w:rPr>
          <w:rFonts w:ascii="Times New Roman" w:hAnsi="Times New Roman"/>
          <w:lang w:val="en-US"/>
        </w:rPr>
        <w:t>Liu,</w:t>
      </w:r>
      <w:r>
        <w:rPr>
          <w:rFonts w:ascii="Times New Roman" w:hAnsi="Times New Roman"/>
          <w:lang w:val="en-US"/>
        </w:rPr>
        <w:t xml:space="preserve"> J.,</w:t>
      </w:r>
      <w:r w:rsidR="00096FA7">
        <w:rPr>
          <w:rFonts w:ascii="Times New Roman" w:hAnsi="Times New Roman"/>
          <w:lang w:val="en-US"/>
        </w:rPr>
        <w:t xml:space="preserve"> </w:t>
      </w:r>
      <w:proofErr w:type="spellStart"/>
      <w:r w:rsidRPr="002E1923">
        <w:rPr>
          <w:rFonts w:ascii="Times New Roman" w:hAnsi="Times New Roman"/>
          <w:lang w:val="en-US"/>
        </w:rPr>
        <w:t>Srebric</w:t>
      </w:r>
      <w:proofErr w:type="spellEnd"/>
      <w:r w:rsidRPr="002E1923">
        <w:rPr>
          <w:rFonts w:ascii="Times New Roman" w:hAnsi="Times New Roman"/>
          <w:lang w:val="en-US"/>
        </w:rPr>
        <w:t>,</w:t>
      </w:r>
      <w:r>
        <w:rPr>
          <w:rFonts w:ascii="Times New Roman" w:hAnsi="Times New Roman"/>
          <w:lang w:val="en-US"/>
        </w:rPr>
        <w:t xml:space="preserve"> J.,</w:t>
      </w:r>
      <w:r w:rsidR="00096FA7">
        <w:rPr>
          <w:rFonts w:ascii="Times New Roman" w:hAnsi="Times New Roman"/>
          <w:lang w:val="en-US"/>
        </w:rPr>
        <w:t xml:space="preserve"> </w:t>
      </w:r>
      <w:r w:rsidRPr="002E1923">
        <w:rPr>
          <w:rFonts w:ascii="Times New Roman" w:hAnsi="Times New Roman"/>
          <w:lang w:val="en-US"/>
        </w:rPr>
        <w:t>Yu</w:t>
      </w:r>
      <w:r>
        <w:rPr>
          <w:rFonts w:ascii="Times New Roman" w:hAnsi="Times New Roman"/>
          <w:lang w:val="en-US"/>
        </w:rPr>
        <w:t>, N. (2013).</w:t>
      </w:r>
      <w:r w:rsidRPr="002E1923">
        <w:rPr>
          <w:rFonts w:ascii="Times New Roman" w:hAnsi="Times New Roman"/>
          <w:lang w:val="en-US"/>
        </w:rPr>
        <w:t xml:space="preserve"> Numerical simulation of convective heat transfer coefficients at the external surfaces of building arrays immersed in a turbulent boundary layer, </w:t>
      </w:r>
      <w:r w:rsidRPr="005C6A52">
        <w:rPr>
          <w:rFonts w:ascii="Times New Roman" w:hAnsi="Times New Roman"/>
          <w:i/>
          <w:lang w:val="en-US"/>
        </w:rPr>
        <w:t>Int. J. Heat Mass Transf.</w:t>
      </w:r>
      <w:r w:rsidRPr="002E1923">
        <w:rPr>
          <w:rFonts w:ascii="Times New Roman" w:hAnsi="Times New Roman"/>
          <w:lang w:val="en-US"/>
        </w:rPr>
        <w:t xml:space="preserve"> 61</w:t>
      </w:r>
      <w:r>
        <w:rPr>
          <w:rFonts w:ascii="Times New Roman" w:hAnsi="Times New Roman"/>
          <w:lang w:val="en-US"/>
        </w:rPr>
        <w:t xml:space="preserve">, </w:t>
      </w:r>
      <w:r w:rsidRPr="002E1923">
        <w:rPr>
          <w:rFonts w:ascii="Times New Roman" w:hAnsi="Times New Roman"/>
          <w:lang w:val="en-US"/>
        </w:rPr>
        <w:t>209–225</w:t>
      </w:r>
    </w:p>
    <w:p w14:paraId="10808C8C" w14:textId="77777777" w:rsidR="002E1923" w:rsidRDefault="002E1923" w:rsidP="003A5559">
      <w:pPr>
        <w:widowControl w:val="0"/>
        <w:tabs>
          <w:tab w:val="left" w:pos="1276"/>
        </w:tabs>
        <w:overflowPunct w:val="0"/>
        <w:autoSpaceDE w:val="0"/>
        <w:autoSpaceDN w:val="0"/>
        <w:adjustRightInd w:val="0"/>
        <w:spacing w:after="0"/>
        <w:jc w:val="both"/>
        <w:rPr>
          <w:rFonts w:ascii="Times New Roman" w:hAnsi="Times New Roman"/>
          <w:lang w:val="en-US"/>
        </w:rPr>
      </w:pPr>
    </w:p>
    <w:p w14:paraId="6B4E98A1" w14:textId="77777777" w:rsidR="0083531A" w:rsidRDefault="0083531A" w:rsidP="003A5559">
      <w:pPr>
        <w:widowControl w:val="0"/>
        <w:tabs>
          <w:tab w:val="left" w:pos="1276"/>
        </w:tabs>
        <w:overflowPunct w:val="0"/>
        <w:autoSpaceDE w:val="0"/>
        <w:autoSpaceDN w:val="0"/>
        <w:adjustRightInd w:val="0"/>
        <w:spacing w:after="0"/>
        <w:jc w:val="both"/>
        <w:rPr>
          <w:rFonts w:ascii="Times New Roman" w:hAnsi="Times New Roman"/>
          <w:lang w:val="en-US"/>
        </w:rPr>
      </w:pPr>
      <w:r w:rsidRPr="0083531A">
        <w:rPr>
          <w:rFonts w:ascii="Times New Roman" w:hAnsi="Times New Roman"/>
          <w:lang w:val="en-US"/>
        </w:rPr>
        <w:t xml:space="preserve">Michael, S., S, I., </w:t>
      </w:r>
      <w:proofErr w:type="spellStart"/>
      <w:r w:rsidRPr="0083531A">
        <w:rPr>
          <w:rFonts w:ascii="Times New Roman" w:hAnsi="Times New Roman"/>
          <w:lang w:val="en-US"/>
        </w:rPr>
        <w:t>Goic</w:t>
      </w:r>
      <w:proofErr w:type="spellEnd"/>
      <w:r w:rsidRPr="0083531A">
        <w:rPr>
          <w:rFonts w:ascii="Times New Roman" w:hAnsi="Times New Roman"/>
          <w:lang w:val="en-US"/>
        </w:rPr>
        <w:t xml:space="preserve">, R. (2015). Flat plate solar photovoltaic-thermal (PV/T) systems: A reference guide. </w:t>
      </w:r>
      <w:r w:rsidRPr="0083531A">
        <w:rPr>
          <w:rFonts w:ascii="Times New Roman" w:hAnsi="Times New Roman"/>
          <w:i/>
          <w:lang w:val="en-US"/>
        </w:rPr>
        <w:t xml:space="preserve">Renewable and Sustainable Energy Reviews </w:t>
      </w:r>
      <w:r w:rsidRPr="0083531A">
        <w:rPr>
          <w:rFonts w:ascii="Times New Roman" w:hAnsi="Times New Roman"/>
          <w:lang w:val="en-US"/>
        </w:rPr>
        <w:t>51, 62-88.</w:t>
      </w:r>
    </w:p>
    <w:p w14:paraId="21964B0E" w14:textId="7C6511A5" w:rsidR="00EC4150" w:rsidRDefault="00EC4150" w:rsidP="003A5559">
      <w:pPr>
        <w:widowControl w:val="0"/>
        <w:tabs>
          <w:tab w:val="left" w:pos="1276"/>
        </w:tabs>
        <w:overflowPunct w:val="0"/>
        <w:autoSpaceDE w:val="0"/>
        <w:autoSpaceDN w:val="0"/>
        <w:adjustRightInd w:val="0"/>
        <w:spacing w:after="0"/>
        <w:jc w:val="both"/>
        <w:rPr>
          <w:rFonts w:ascii="Times New Roman" w:hAnsi="Times New Roman"/>
          <w:lang w:val="en-US"/>
        </w:rPr>
      </w:pPr>
    </w:p>
    <w:p w14:paraId="4C62E233" w14:textId="45C5A575" w:rsidR="00EC4150" w:rsidRDefault="00EC4150" w:rsidP="003A5559">
      <w:pPr>
        <w:widowControl w:val="0"/>
        <w:tabs>
          <w:tab w:val="left" w:pos="1276"/>
        </w:tabs>
        <w:overflowPunct w:val="0"/>
        <w:autoSpaceDE w:val="0"/>
        <w:autoSpaceDN w:val="0"/>
        <w:adjustRightInd w:val="0"/>
        <w:spacing w:after="0"/>
        <w:jc w:val="both"/>
        <w:rPr>
          <w:rFonts w:ascii="Times New Roman" w:hAnsi="Times New Roman"/>
          <w:lang w:val="en-US"/>
        </w:rPr>
      </w:pPr>
      <w:proofErr w:type="spellStart"/>
      <w:r w:rsidRPr="00EC4150">
        <w:rPr>
          <w:rFonts w:ascii="Times New Roman" w:hAnsi="Times New Roman"/>
          <w:lang w:val="en-US"/>
        </w:rPr>
        <w:t>Mirsadeghi</w:t>
      </w:r>
      <w:proofErr w:type="spellEnd"/>
      <w:r w:rsidRPr="00EC4150">
        <w:rPr>
          <w:rFonts w:ascii="Times New Roman" w:hAnsi="Times New Roman"/>
          <w:lang w:val="en-US"/>
        </w:rPr>
        <w:t>,</w:t>
      </w:r>
      <w:r>
        <w:rPr>
          <w:rFonts w:ascii="Times New Roman" w:hAnsi="Times New Roman"/>
          <w:lang w:val="en-US"/>
        </w:rPr>
        <w:t xml:space="preserve"> M.,</w:t>
      </w:r>
      <w:r w:rsidRPr="00EC4150">
        <w:rPr>
          <w:rFonts w:ascii="Times New Roman" w:hAnsi="Times New Roman"/>
          <w:lang w:val="en-US"/>
        </w:rPr>
        <w:t xml:space="preserve"> </w:t>
      </w:r>
      <w:proofErr w:type="spellStart"/>
      <w:r w:rsidRPr="00EC4150">
        <w:rPr>
          <w:rFonts w:ascii="Times New Roman" w:hAnsi="Times New Roman"/>
          <w:lang w:val="en-US"/>
        </w:rPr>
        <w:t>Cóstola</w:t>
      </w:r>
      <w:proofErr w:type="spellEnd"/>
      <w:r w:rsidRPr="00EC4150">
        <w:rPr>
          <w:rFonts w:ascii="Times New Roman" w:hAnsi="Times New Roman"/>
          <w:lang w:val="en-US"/>
        </w:rPr>
        <w:t>,</w:t>
      </w:r>
      <w:r>
        <w:rPr>
          <w:rFonts w:ascii="Times New Roman" w:hAnsi="Times New Roman"/>
          <w:lang w:val="en-US"/>
        </w:rPr>
        <w:t xml:space="preserve"> D.,</w:t>
      </w:r>
      <w:r w:rsidRPr="00EC4150">
        <w:rPr>
          <w:rFonts w:ascii="Times New Roman" w:hAnsi="Times New Roman"/>
          <w:lang w:val="en-US"/>
        </w:rPr>
        <w:t xml:space="preserve"> </w:t>
      </w:r>
      <w:proofErr w:type="spellStart"/>
      <w:r w:rsidRPr="00EC4150">
        <w:rPr>
          <w:rFonts w:ascii="Times New Roman" w:hAnsi="Times New Roman"/>
          <w:lang w:val="en-US"/>
        </w:rPr>
        <w:t>Blocken</w:t>
      </w:r>
      <w:proofErr w:type="spellEnd"/>
      <w:r w:rsidRPr="00EC4150">
        <w:rPr>
          <w:rFonts w:ascii="Times New Roman" w:hAnsi="Times New Roman"/>
          <w:lang w:val="en-US"/>
        </w:rPr>
        <w:t>,</w:t>
      </w:r>
      <w:r>
        <w:rPr>
          <w:rFonts w:ascii="Times New Roman" w:hAnsi="Times New Roman"/>
          <w:lang w:val="en-US"/>
        </w:rPr>
        <w:t xml:space="preserve"> B.,</w:t>
      </w:r>
      <w:r w:rsidRPr="00EC4150">
        <w:rPr>
          <w:rFonts w:ascii="Times New Roman" w:hAnsi="Times New Roman"/>
          <w:lang w:val="en-US"/>
        </w:rPr>
        <w:t xml:space="preserve"> </w:t>
      </w:r>
      <w:proofErr w:type="spellStart"/>
      <w:r w:rsidRPr="00EC4150">
        <w:rPr>
          <w:rFonts w:ascii="Times New Roman" w:hAnsi="Times New Roman"/>
          <w:lang w:val="en-US"/>
        </w:rPr>
        <w:t>Hensen</w:t>
      </w:r>
      <w:proofErr w:type="spellEnd"/>
      <w:r>
        <w:rPr>
          <w:rFonts w:ascii="Times New Roman" w:hAnsi="Times New Roman"/>
          <w:lang w:val="en-US"/>
        </w:rPr>
        <w:t xml:space="preserve">, </w:t>
      </w:r>
      <w:r w:rsidRPr="00EC4150">
        <w:rPr>
          <w:rFonts w:ascii="Times New Roman" w:hAnsi="Times New Roman"/>
          <w:lang w:val="en-US"/>
        </w:rPr>
        <w:t>J.L.M.</w:t>
      </w:r>
      <w:r>
        <w:rPr>
          <w:rFonts w:ascii="Times New Roman" w:hAnsi="Times New Roman"/>
          <w:lang w:val="en-US"/>
        </w:rPr>
        <w:t xml:space="preserve"> (2013).</w:t>
      </w:r>
      <w:r w:rsidRPr="00EC4150">
        <w:rPr>
          <w:rFonts w:ascii="Times New Roman" w:hAnsi="Times New Roman"/>
          <w:lang w:val="en-US"/>
        </w:rPr>
        <w:t xml:space="preserve"> Review of external convective heat transfer coefficient models in building energy simulation programs: Implementation and un</w:t>
      </w:r>
      <w:r>
        <w:rPr>
          <w:rFonts w:ascii="Times New Roman" w:hAnsi="Times New Roman"/>
          <w:lang w:val="en-US"/>
        </w:rPr>
        <w:t xml:space="preserve">certainty, </w:t>
      </w:r>
      <w:r w:rsidRPr="005C6A52">
        <w:rPr>
          <w:rFonts w:ascii="Times New Roman" w:hAnsi="Times New Roman"/>
          <w:i/>
          <w:lang w:val="en-US"/>
        </w:rPr>
        <w:t>Appl. Therm. Eng.</w:t>
      </w:r>
      <w:r>
        <w:rPr>
          <w:rFonts w:ascii="Times New Roman" w:hAnsi="Times New Roman"/>
          <w:lang w:val="en-US"/>
        </w:rPr>
        <w:t xml:space="preserve"> 56, </w:t>
      </w:r>
      <w:r w:rsidRPr="00EC4150">
        <w:rPr>
          <w:rFonts w:ascii="Times New Roman" w:hAnsi="Times New Roman"/>
          <w:lang w:val="en-US"/>
        </w:rPr>
        <w:t>134–151.</w:t>
      </w:r>
    </w:p>
    <w:p w14:paraId="1F169539" w14:textId="063E13D6" w:rsidR="00C67ED3" w:rsidRDefault="00C67ED3" w:rsidP="003A5559">
      <w:pPr>
        <w:widowControl w:val="0"/>
        <w:tabs>
          <w:tab w:val="left" w:pos="1276"/>
        </w:tabs>
        <w:overflowPunct w:val="0"/>
        <w:autoSpaceDE w:val="0"/>
        <w:autoSpaceDN w:val="0"/>
        <w:adjustRightInd w:val="0"/>
        <w:spacing w:after="0"/>
        <w:jc w:val="both"/>
        <w:rPr>
          <w:rFonts w:ascii="Times New Roman" w:hAnsi="Times New Roman"/>
          <w:lang w:val="en-US"/>
        </w:rPr>
      </w:pPr>
    </w:p>
    <w:p w14:paraId="168BA5C7" w14:textId="3D6913A7" w:rsidR="00C67ED3" w:rsidRPr="005C6A52" w:rsidRDefault="00C67ED3" w:rsidP="003A5559">
      <w:pPr>
        <w:widowControl w:val="0"/>
        <w:tabs>
          <w:tab w:val="left" w:pos="1276"/>
        </w:tabs>
        <w:overflowPunct w:val="0"/>
        <w:autoSpaceDE w:val="0"/>
        <w:autoSpaceDN w:val="0"/>
        <w:adjustRightInd w:val="0"/>
        <w:spacing w:after="0"/>
        <w:jc w:val="both"/>
        <w:rPr>
          <w:rFonts w:ascii="Times New Roman" w:hAnsi="Times New Roman"/>
          <w:lang w:val="en-US"/>
        </w:rPr>
      </w:pPr>
      <w:proofErr w:type="spellStart"/>
      <w:r w:rsidRPr="00C67ED3">
        <w:rPr>
          <w:rFonts w:ascii="Times New Roman" w:hAnsi="Times New Roman"/>
          <w:lang w:val="en-US"/>
        </w:rPr>
        <w:t>Montazeri</w:t>
      </w:r>
      <w:proofErr w:type="spellEnd"/>
      <w:r w:rsidRPr="00C67ED3">
        <w:rPr>
          <w:rFonts w:ascii="Times New Roman" w:hAnsi="Times New Roman"/>
          <w:lang w:val="en-US"/>
        </w:rPr>
        <w:t>,</w:t>
      </w:r>
      <w:r>
        <w:rPr>
          <w:rFonts w:ascii="Times New Roman" w:hAnsi="Times New Roman"/>
          <w:lang w:val="en-US"/>
        </w:rPr>
        <w:t xml:space="preserve"> H.,</w:t>
      </w:r>
      <w:r w:rsidRPr="00C67ED3">
        <w:rPr>
          <w:rFonts w:ascii="Times New Roman" w:hAnsi="Times New Roman"/>
          <w:lang w:val="en-US"/>
        </w:rPr>
        <w:t xml:space="preserve"> </w:t>
      </w:r>
      <w:proofErr w:type="spellStart"/>
      <w:r w:rsidRPr="00C67ED3">
        <w:rPr>
          <w:rFonts w:ascii="Times New Roman" w:hAnsi="Times New Roman"/>
          <w:lang w:val="en-US"/>
        </w:rPr>
        <w:t>Blocken</w:t>
      </w:r>
      <w:proofErr w:type="spellEnd"/>
      <w:r w:rsidRPr="00C67ED3">
        <w:rPr>
          <w:rFonts w:ascii="Times New Roman" w:hAnsi="Times New Roman"/>
          <w:lang w:val="en-US"/>
        </w:rPr>
        <w:t xml:space="preserve">, </w:t>
      </w:r>
      <w:r>
        <w:rPr>
          <w:rFonts w:ascii="Times New Roman" w:hAnsi="Times New Roman"/>
          <w:lang w:val="en-US"/>
        </w:rPr>
        <w:t xml:space="preserve">B., </w:t>
      </w:r>
      <w:proofErr w:type="spellStart"/>
      <w:r w:rsidRPr="00C67ED3">
        <w:rPr>
          <w:rFonts w:ascii="Times New Roman" w:hAnsi="Times New Roman"/>
          <w:lang w:val="en-US"/>
        </w:rPr>
        <w:t>Derome</w:t>
      </w:r>
      <w:proofErr w:type="spellEnd"/>
      <w:r w:rsidRPr="00C67ED3">
        <w:rPr>
          <w:rFonts w:ascii="Times New Roman" w:hAnsi="Times New Roman"/>
          <w:lang w:val="en-US"/>
        </w:rPr>
        <w:t xml:space="preserve">, </w:t>
      </w:r>
      <w:r>
        <w:rPr>
          <w:rFonts w:ascii="Times New Roman" w:hAnsi="Times New Roman"/>
          <w:lang w:val="en-US"/>
        </w:rPr>
        <w:t xml:space="preserve">D., </w:t>
      </w:r>
      <w:proofErr w:type="spellStart"/>
      <w:r>
        <w:rPr>
          <w:rFonts w:ascii="Times New Roman" w:hAnsi="Times New Roman"/>
          <w:lang w:val="en-US"/>
        </w:rPr>
        <w:t>Carmeliet</w:t>
      </w:r>
      <w:proofErr w:type="spellEnd"/>
      <w:r>
        <w:rPr>
          <w:rFonts w:ascii="Times New Roman" w:hAnsi="Times New Roman"/>
          <w:lang w:val="en-US"/>
        </w:rPr>
        <w:t>, J.,</w:t>
      </w:r>
      <w:r w:rsidRPr="00C67ED3">
        <w:rPr>
          <w:rFonts w:ascii="Times New Roman" w:hAnsi="Times New Roman"/>
          <w:lang w:val="en-US"/>
        </w:rPr>
        <w:t xml:space="preserve"> </w:t>
      </w:r>
      <w:proofErr w:type="spellStart"/>
      <w:r w:rsidRPr="00C67ED3">
        <w:rPr>
          <w:rFonts w:ascii="Times New Roman" w:hAnsi="Times New Roman"/>
          <w:lang w:val="en-US"/>
        </w:rPr>
        <w:t>Hensen</w:t>
      </w:r>
      <w:proofErr w:type="spellEnd"/>
      <w:r w:rsidRPr="00C67ED3">
        <w:rPr>
          <w:rFonts w:ascii="Times New Roman" w:hAnsi="Times New Roman"/>
          <w:lang w:val="en-US"/>
        </w:rPr>
        <w:t xml:space="preserve">, J.L.M. </w:t>
      </w:r>
      <w:r>
        <w:rPr>
          <w:rFonts w:ascii="Times New Roman" w:hAnsi="Times New Roman"/>
          <w:lang w:val="en-US"/>
        </w:rPr>
        <w:t xml:space="preserve">(2015). </w:t>
      </w:r>
      <w:r w:rsidRPr="00C67ED3">
        <w:rPr>
          <w:rFonts w:ascii="Times New Roman" w:hAnsi="Times New Roman"/>
          <w:lang w:val="en-US"/>
        </w:rPr>
        <w:t xml:space="preserve">CFD analysis of forced convective heat transfer coefficients at windward building facades: Influence of building geometry, </w:t>
      </w:r>
      <w:r w:rsidRPr="005C6A52">
        <w:rPr>
          <w:rFonts w:ascii="Times New Roman" w:hAnsi="Times New Roman"/>
          <w:i/>
          <w:lang w:val="en-US"/>
        </w:rPr>
        <w:t xml:space="preserve">J. Wind Eng. Ind. </w:t>
      </w:r>
      <w:proofErr w:type="spellStart"/>
      <w:r w:rsidRPr="005C6A52">
        <w:rPr>
          <w:rFonts w:ascii="Times New Roman" w:hAnsi="Times New Roman"/>
          <w:i/>
          <w:lang w:val="en-US"/>
        </w:rPr>
        <w:t>Aerodyn</w:t>
      </w:r>
      <w:proofErr w:type="spellEnd"/>
      <w:r w:rsidRPr="005C6A52">
        <w:rPr>
          <w:rFonts w:ascii="Times New Roman" w:hAnsi="Times New Roman"/>
          <w:i/>
          <w:lang w:val="en-US"/>
        </w:rPr>
        <w:t>.</w:t>
      </w:r>
      <w:r w:rsidRPr="00C67ED3">
        <w:rPr>
          <w:rFonts w:ascii="Times New Roman" w:hAnsi="Times New Roman"/>
          <w:lang w:val="en-US"/>
        </w:rPr>
        <w:t xml:space="preserve"> 146 (2015) 102–116.</w:t>
      </w:r>
    </w:p>
    <w:p w14:paraId="27490788" w14:textId="5A0FCC35" w:rsidR="00625A21" w:rsidRDefault="00625A21" w:rsidP="003A5559">
      <w:pPr>
        <w:widowControl w:val="0"/>
        <w:tabs>
          <w:tab w:val="left" w:pos="1276"/>
        </w:tabs>
        <w:overflowPunct w:val="0"/>
        <w:autoSpaceDE w:val="0"/>
        <w:autoSpaceDN w:val="0"/>
        <w:adjustRightInd w:val="0"/>
        <w:spacing w:after="0"/>
        <w:jc w:val="both"/>
        <w:rPr>
          <w:rFonts w:ascii="Times New Roman" w:hAnsi="Times New Roman"/>
        </w:rPr>
      </w:pPr>
    </w:p>
    <w:p w14:paraId="2B1A060A" w14:textId="0A839917" w:rsidR="008E7985" w:rsidRDefault="008E7985" w:rsidP="003A5559">
      <w:pPr>
        <w:widowControl w:val="0"/>
        <w:tabs>
          <w:tab w:val="left" w:pos="1276"/>
        </w:tabs>
        <w:overflowPunct w:val="0"/>
        <w:autoSpaceDE w:val="0"/>
        <w:autoSpaceDN w:val="0"/>
        <w:adjustRightInd w:val="0"/>
        <w:spacing w:after="0"/>
        <w:jc w:val="both"/>
        <w:rPr>
          <w:rFonts w:ascii="Times New Roman" w:hAnsi="Times New Roman"/>
        </w:rPr>
      </w:pPr>
      <w:proofErr w:type="spellStart"/>
      <w:r w:rsidRPr="008E7985">
        <w:rPr>
          <w:rFonts w:ascii="Times New Roman" w:hAnsi="Times New Roman"/>
          <w:lang w:val="en-US"/>
        </w:rPr>
        <w:t>Palyvos</w:t>
      </w:r>
      <w:proofErr w:type="spellEnd"/>
      <w:r w:rsidRPr="008E7985">
        <w:rPr>
          <w:rFonts w:ascii="Times New Roman" w:hAnsi="Times New Roman"/>
          <w:lang w:val="en-US"/>
        </w:rPr>
        <w:t>,</w:t>
      </w:r>
      <w:r>
        <w:rPr>
          <w:rFonts w:ascii="Times New Roman" w:hAnsi="Times New Roman"/>
          <w:lang w:val="en-US"/>
        </w:rPr>
        <w:t xml:space="preserve"> J.A. (2008).</w:t>
      </w:r>
      <w:r w:rsidRPr="008E7985">
        <w:rPr>
          <w:rFonts w:ascii="Times New Roman" w:hAnsi="Times New Roman"/>
          <w:lang w:val="en-US"/>
        </w:rPr>
        <w:t xml:space="preserve"> A survey of wind convection coefficient correlations for building envelope energy systems’ modeling, </w:t>
      </w:r>
      <w:r w:rsidRPr="005C6A52">
        <w:rPr>
          <w:rFonts w:ascii="Times New Roman" w:hAnsi="Times New Roman"/>
          <w:i/>
          <w:lang w:val="en-US"/>
        </w:rPr>
        <w:t>Appl. Therm. Eng.</w:t>
      </w:r>
      <w:r w:rsidRPr="008E7985">
        <w:rPr>
          <w:rFonts w:ascii="Times New Roman" w:hAnsi="Times New Roman"/>
          <w:lang w:val="en-US"/>
        </w:rPr>
        <w:t xml:space="preserve"> 28</w:t>
      </w:r>
      <w:r>
        <w:rPr>
          <w:rFonts w:ascii="Times New Roman" w:hAnsi="Times New Roman"/>
          <w:lang w:val="en-US"/>
        </w:rPr>
        <w:t xml:space="preserve">, </w:t>
      </w:r>
      <w:r w:rsidRPr="008E7985">
        <w:rPr>
          <w:rFonts w:ascii="Times New Roman" w:hAnsi="Times New Roman"/>
          <w:lang w:val="en-US"/>
        </w:rPr>
        <w:t>801–808.</w:t>
      </w:r>
    </w:p>
    <w:p w14:paraId="1C3DF7DF" w14:textId="37DD3A36" w:rsidR="008E7985" w:rsidRDefault="008E7985" w:rsidP="003A5559">
      <w:pPr>
        <w:widowControl w:val="0"/>
        <w:tabs>
          <w:tab w:val="left" w:pos="1276"/>
        </w:tabs>
        <w:overflowPunct w:val="0"/>
        <w:autoSpaceDE w:val="0"/>
        <w:autoSpaceDN w:val="0"/>
        <w:adjustRightInd w:val="0"/>
        <w:spacing w:after="0"/>
        <w:jc w:val="both"/>
        <w:rPr>
          <w:rFonts w:ascii="Times New Roman" w:hAnsi="Times New Roman"/>
        </w:rPr>
      </w:pPr>
    </w:p>
    <w:p w14:paraId="3D0F08B4" w14:textId="45989986" w:rsidR="006374CF" w:rsidRPr="006374CF" w:rsidRDefault="006374CF" w:rsidP="003A5559">
      <w:pPr>
        <w:widowControl w:val="0"/>
        <w:tabs>
          <w:tab w:val="left" w:pos="1276"/>
        </w:tabs>
        <w:overflowPunct w:val="0"/>
        <w:autoSpaceDE w:val="0"/>
        <w:autoSpaceDN w:val="0"/>
        <w:adjustRightInd w:val="0"/>
        <w:spacing w:after="0"/>
        <w:jc w:val="both"/>
        <w:rPr>
          <w:rFonts w:ascii="Times New Roman" w:hAnsi="Times New Roman"/>
          <w:lang w:val="en-US"/>
        </w:rPr>
      </w:pPr>
      <w:proofErr w:type="spellStart"/>
      <w:r>
        <w:rPr>
          <w:rFonts w:ascii="Times New Roman" w:hAnsi="Times New Roman"/>
          <w:lang w:val="en-US"/>
        </w:rPr>
        <w:t>Sartori</w:t>
      </w:r>
      <w:proofErr w:type="spellEnd"/>
      <w:r>
        <w:rPr>
          <w:rFonts w:ascii="Times New Roman" w:hAnsi="Times New Roman"/>
          <w:lang w:val="en-US"/>
        </w:rPr>
        <w:t>, E.</w:t>
      </w:r>
      <w:r w:rsidRPr="006A0449">
        <w:rPr>
          <w:rFonts w:ascii="Times New Roman" w:hAnsi="Times New Roman"/>
          <w:lang w:val="en-US"/>
        </w:rPr>
        <w:t xml:space="preserve"> </w:t>
      </w:r>
      <w:r>
        <w:rPr>
          <w:rFonts w:ascii="Times New Roman" w:hAnsi="Times New Roman"/>
          <w:lang w:val="en-US"/>
        </w:rPr>
        <w:t>(</w:t>
      </w:r>
      <w:r w:rsidRPr="006A0449">
        <w:rPr>
          <w:rFonts w:ascii="Times New Roman" w:hAnsi="Times New Roman"/>
          <w:lang w:val="en-US"/>
        </w:rPr>
        <w:t>2006</w:t>
      </w:r>
      <w:r>
        <w:rPr>
          <w:rFonts w:ascii="Times New Roman" w:hAnsi="Times New Roman"/>
          <w:lang w:val="en-US"/>
        </w:rPr>
        <w:t>)</w:t>
      </w:r>
      <w:r w:rsidRPr="006A0449">
        <w:rPr>
          <w:rFonts w:ascii="Times New Roman" w:hAnsi="Times New Roman"/>
          <w:lang w:val="en-US"/>
        </w:rPr>
        <w:t xml:space="preserve">. Convection Coefficient for Forced Air Flow over Flat Surfaces. </w:t>
      </w:r>
      <w:r w:rsidRPr="006A0449">
        <w:rPr>
          <w:rFonts w:ascii="Times New Roman" w:hAnsi="Times New Roman"/>
          <w:i/>
          <w:iCs/>
          <w:lang w:val="en-US"/>
        </w:rPr>
        <w:t>Solar Energy</w:t>
      </w:r>
      <w:r>
        <w:rPr>
          <w:rFonts w:ascii="Times New Roman" w:hAnsi="Times New Roman"/>
          <w:lang w:val="en-US"/>
        </w:rPr>
        <w:t xml:space="preserve"> 80,       </w:t>
      </w:r>
      <w:r w:rsidRPr="006A0449">
        <w:rPr>
          <w:rFonts w:ascii="Times New Roman" w:hAnsi="Times New Roman"/>
          <w:lang w:val="en-US"/>
        </w:rPr>
        <w:t>1063-1071.</w:t>
      </w:r>
      <w:bookmarkStart w:id="0" w:name="_GoBack"/>
      <w:bookmarkEnd w:id="0"/>
    </w:p>
    <w:p w14:paraId="29BC9AC6" w14:textId="77777777" w:rsidR="006374CF" w:rsidRDefault="006374CF" w:rsidP="003A5559">
      <w:pPr>
        <w:widowControl w:val="0"/>
        <w:tabs>
          <w:tab w:val="left" w:pos="1276"/>
        </w:tabs>
        <w:overflowPunct w:val="0"/>
        <w:autoSpaceDE w:val="0"/>
        <w:autoSpaceDN w:val="0"/>
        <w:adjustRightInd w:val="0"/>
        <w:spacing w:after="0"/>
        <w:jc w:val="both"/>
        <w:rPr>
          <w:rFonts w:ascii="Times New Roman" w:hAnsi="Times New Roman"/>
        </w:rPr>
      </w:pPr>
    </w:p>
    <w:p w14:paraId="37B2BE61" w14:textId="77777777" w:rsidR="0008322B" w:rsidRDefault="0008322B" w:rsidP="003A5559">
      <w:pPr>
        <w:widowControl w:val="0"/>
        <w:tabs>
          <w:tab w:val="left" w:pos="1276"/>
        </w:tabs>
        <w:overflowPunct w:val="0"/>
        <w:autoSpaceDE w:val="0"/>
        <w:autoSpaceDN w:val="0"/>
        <w:adjustRightInd w:val="0"/>
        <w:spacing w:after="0"/>
        <w:jc w:val="both"/>
        <w:rPr>
          <w:rFonts w:ascii="Times New Roman" w:hAnsi="Times New Roman"/>
          <w:lang w:val="en-US"/>
        </w:rPr>
      </w:pPr>
      <w:proofErr w:type="spellStart"/>
      <w:r>
        <w:rPr>
          <w:rFonts w:ascii="Times New Roman" w:hAnsi="Times New Roman"/>
          <w:lang w:val="en-US"/>
        </w:rPr>
        <w:t>Sharples</w:t>
      </w:r>
      <w:proofErr w:type="spellEnd"/>
      <w:r>
        <w:rPr>
          <w:rFonts w:ascii="Times New Roman" w:hAnsi="Times New Roman"/>
          <w:lang w:val="en-US"/>
        </w:rPr>
        <w:t>, S., Charlesworth, P. S.</w:t>
      </w:r>
      <w:r w:rsidRPr="0008322B">
        <w:rPr>
          <w:rFonts w:ascii="Times New Roman" w:hAnsi="Times New Roman"/>
          <w:lang w:val="en-US"/>
        </w:rPr>
        <w:t xml:space="preserve"> </w:t>
      </w:r>
      <w:r>
        <w:rPr>
          <w:rFonts w:ascii="Times New Roman" w:hAnsi="Times New Roman"/>
          <w:lang w:val="en-US"/>
        </w:rPr>
        <w:t>(</w:t>
      </w:r>
      <w:r w:rsidRPr="0008322B">
        <w:rPr>
          <w:rFonts w:ascii="Times New Roman" w:hAnsi="Times New Roman"/>
          <w:lang w:val="en-US"/>
        </w:rPr>
        <w:t>1998</w:t>
      </w:r>
      <w:r>
        <w:rPr>
          <w:rFonts w:ascii="Times New Roman" w:hAnsi="Times New Roman"/>
          <w:lang w:val="en-US"/>
        </w:rPr>
        <w:t>)</w:t>
      </w:r>
      <w:r w:rsidRPr="0008322B">
        <w:rPr>
          <w:rFonts w:ascii="Times New Roman" w:hAnsi="Times New Roman"/>
          <w:lang w:val="en-US"/>
        </w:rPr>
        <w:t xml:space="preserve">. Full-Scale Measurements of Wind-Induced Convective Heat Transfer from a Roof-Mounted Flat-Plate Solar Collector. </w:t>
      </w:r>
      <w:r>
        <w:rPr>
          <w:rFonts w:ascii="Times New Roman" w:hAnsi="Times New Roman"/>
          <w:i/>
          <w:iCs/>
          <w:lang w:val="en-US"/>
        </w:rPr>
        <w:t>Solar Energy</w:t>
      </w:r>
      <w:r w:rsidRPr="0008322B">
        <w:rPr>
          <w:rFonts w:ascii="Times New Roman" w:hAnsi="Times New Roman"/>
          <w:i/>
          <w:iCs/>
          <w:lang w:val="en-US"/>
        </w:rPr>
        <w:t xml:space="preserve"> </w:t>
      </w:r>
      <w:r>
        <w:rPr>
          <w:rFonts w:ascii="Times New Roman" w:hAnsi="Times New Roman"/>
          <w:lang w:val="en-US"/>
        </w:rPr>
        <w:t>62(2),</w:t>
      </w:r>
      <w:r w:rsidRPr="0008322B">
        <w:rPr>
          <w:rFonts w:ascii="Times New Roman" w:hAnsi="Times New Roman"/>
          <w:lang w:val="en-US"/>
        </w:rPr>
        <w:t xml:space="preserve"> 69-77.</w:t>
      </w:r>
    </w:p>
    <w:p w14:paraId="5F3E5E23" w14:textId="77777777" w:rsidR="0008322B" w:rsidRDefault="0008322B" w:rsidP="003A5559">
      <w:pPr>
        <w:widowControl w:val="0"/>
        <w:tabs>
          <w:tab w:val="left" w:pos="1276"/>
        </w:tabs>
        <w:overflowPunct w:val="0"/>
        <w:autoSpaceDE w:val="0"/>
        <w:autoSpaceDN w:val="0"/>
        <w:adjustRightInd w:val="0"/>
        <w:spacing w:after="0"/>
        <w:jc w:val="both"/>
        <w:rPr>
          <w:rFonts w:ascii="Times New Roman" w:hAnsi="Times New Roman"/>
        </w:rPr>
      </w:pPr>
    </w:p>
    <w:p w14:paraId="76AE48D1" w14:textId="77777777" w:rsidR="0008322B" w:rsidRDefault="0008322B" w:rsidP="003A5559">
      <w:pPr>
        <w:widowControl w:val="0"/>
        <w:tabs>
          <w:tab w:val="left" w:pos="1276"/>
        </w:tabs>
        <w:overflowPunct w:val="0"/>
        <w:autoSpaceDE w:val="0"/>
        <w:autoSpaceDN w:val="0"/>
        <w:adjustRightInd w:val="0"/>
        <w:spacing w:after="0"/>
        <w:jc w:val="both"/>
        <w:rPr>
          <w:rFonts w:ascii="Times New Roman" w:hAnsi="Times New Roman"/>
        </w:rPr>
      </w:pPr>
      <w:r>
        <w:rPr>
          <w:rFonts w:ascii="Times New Roman" w:hAnsi="Times New Roman"/>
          <w:lang w:val="en-US"/>
        </w:rPr>
        <w:t>Sparrow, E. M., Ramsey, J. W., Mass, E. A.</w:t>
      </w:r>
      <w:r w:rsidRPr="0008322B">
        <w:rPr>
          <w:rFonts w:ascii="Times New Roman" w:hAnsi="Times New Roman"/>
          <w:lang w:val="en-US"/>
        </w:rPr>
        <w:t xml:space="preserve"> </w:t>
      </w:r>
      <w:r>
        <w:rPr>
          <w:rFonts w:ascii="Times New Roman" w:hAnsi="Times New Roman"/>
          <w:lang w:val="en-US"/>
        </w:rPr>
        <w:t>(</w:t>
      </w:r>
      <w:r w:rsidRPr="0008322B">
        <w:rPr>
          <w:rFonts w:ascii="Times New Roman" w:hAnsi="Times New Roman"/>
          <w:lang w:val="en-US"/>
        </w:rPr>
        <w:t>1979</w:t>
      </w:r>
      <w:r>
        <w:rPr>
          <w:rFonts w:ascii="Times New Roman" w:hAnsi="Times New Roman"/>
          <w:lang w:val="en-US"/>
        </w:rPr>
        <w:t>)</w:t>
      </w:r>
      <w:r w:rsidRPr="0008322B">
        <w:rPr>
          <w:rFonts w:ascii="Times New Roman" w:hAnsi="Times New Roman"/>
          <w:lang w:val="en-US"/>
        </w:rPr>
        <w:t xml:space="preserve">. Effect of Finite Width on Heat Transfer and Fluid Flow about an Inclined Rectangular Plate. </w:t>
      </w:r>
      <w:r w:rsidRPr="0008322B">
        <w:rPr>
          <w:rFonts w:ascii="Times New Roman" w:hAnsi="Times New Roman"/>
          <w:i/>
          <w:iCs/>
          <w:lang w:val="en-US"/>
        </w:rPr>
        <w:t xml:space="preserve">Transactions of the ASME, Journal of Heat Transfer, </w:t>
      </w:r>
      <w:r>
        <w:rPr>
          <w:rFonts w:ascii="Times New Roman" w:hAnsi="Times New Roman"/>
          <w:lang w:val="en-US"/>
        </w:rPr>
        <w:t>Volume 101,</w:t>
      </w:r>
      <w:r w:rsidRPr="0008322B">
        <w:rPr>
          <w:rFonts w:ascii="Times New Roman" w:hAnsi="Times New Roman"/>
          <w:lang w:val="en-US"/>
        </w:rPr>
        <w:t xml:space="preserve"> 199-204.</w:t>
      </w:r>
    </w:p>
    <w:p w14:paraId="172C6D8B" w14:textId="77777777" w:rsidR="0008322B" w:rsidRDefault="0008322B" w:rsidP="003A5559">
      <w:pPr>
        <w:widowControl w:val="0"/>
        <w:tabs>
          <w:tab w:val="left" w:pos="1276"/>
        </w:tabs>
        <w:overflowPunct w:val="0"/>
        <w:autoSpaceDE w:val="0"/>
        <w:autoSpaceDN w:val="0"/>
        <w:adjustRightInd w:val="0"/>
        <w:spacing w:after="0"/>
        <w:jc w:val="both"/>
        <w:rPr>
          <w:rFonts w:ascii="Times New Roman" w:hAnsi="Times New Roman"/>
        </w:rPr>
      </w:pPr>
    </w:p>
    <w:p w14:paraId="1E732B77" w14:textId="77777777" w:rsidR="00E4760A" w:rsidRDefault="0008322B" w:rsidP="0008322B">
      <w:pPr>
        <w:widowControl w:val="0"/>
        <w:tabs>
          <w:tab w:val="num" w:pos="1134"/>
          <w:tab w:val="left" w:pos="1276"/>
        </w:tabs>
        <w:autoSpaceDE w:val="0"/>
        <w:autoSpaceDN w:val="0"/>
        <w:adjustRightInd w:val="0"/>
        <w:spacing w:after="0"/>
        <w:jc w:val="both"/>
        <w:rPr>
          <w:rFonts w:ascii="Times New Roman" w:hAnsi="Times New Roman"/>
          <w:lang w:val="en-US"/>
        </w:rPr>
      </w:pPr>
      <w:r>
        <w:rPr>
          <w:rFonts w:ascii="Times New Roman" w:hAnsi="Times New Roman"/>
          <w:lang w:val="en-US"/>
        </w:rPr>
        <w:t>Stathopoulos, T.</w:t>
      </w:r>
      <w:r w:rsidRPr="0008322B">
        <w:rPr>
          <w:rFonts w:ascii="Times New Roman" w:hAnsi="Times New Roman"/>
          <w:lang w:val="en-US"/>
        </w:rPr>
        <w:t xml:space="preserve"> </w:t>
      </w:r>
      <w:r>
        <w:rPr>
          <w:rFonts w:ascii="Times New Roman" w:hAnsi="Times New Roman"/>
          <w:lang w:val="en-US"/>
        </w:rPr>
        <w:t>(</w:t>
      </w:r>
      <w:r w:rsidRPr="0008322B">
        <w:rPr>
          <w:rFonts w:ascii="Times New Roman" w:hAnsi="Times New Roman"/>
          <w:lang w:val="en-US"/>
        </w:rPr>
        <w:t>1984</w:t>
      </w:r>
      <w:r>
        <w:rPr>
          <w:rFonts w:ascii="Times New Roman" w:hAnsi="Times New Roman"/>
          <w:lang w:val="en-US"/>
        </w:rPr>
        <w:t>)</w:t>
      </w:r>
      <w:r w:rsidRPr="0008322B">
        <w:rPr>
          <w:rFonts w:ascii="Times New Roman" w:hAnsi="Times New Roman"/>
          <w:lang w:val="en-US"/>
        </w:rPr>
        <w:t xml:space="preserve">. Design and fabrication of a wind tunnel for building aerodynamics. </w:t>
      </w:r>
      <w:r w:rsidRPr="0008322B">
        <w:rPr>
          <w:rFonts w:ascii="Times New Roman" w:hAnsi="Times New Roman"/>
          <w:i/>
          <w:iCs/>
          <w:lang w:val="en-US"/>
        </w:rPr>
        <w:t>Journal of Wind Engineering and Industrial Aerodynamics</w:t>
      </w:r>
      <w:r w:rsidR="008210CB">
        <w:rPr>
          <w:rFonts w:ascii="Times New Roman" w:hAnsi="Times New Roman"/>
          <w:lang w:val="en-US"/>
        </w:rPr>
        <w:t xml:space="preserve"> 16,</w:t>
      </w:r>
      <w:r w:rsidRPr="0008322B">
        <w:rPr>
          <w:rFonts w:ascii="Times New Roman" w:hAnsi="Times New Roman"/>
          <w:lang w:val="en-US"/>
        </w:rPr>
        <w:t xml:space="preserve"> 361-376.</w:t>
      </w:r>
    </w:p>
    <w:p w14:paraId="43573006" w14:textId="77777777" w:rsidR="004820FD" w:rsidRDefault="004820FD" w:rsidP="0008322B">
      <w:pPr>
        <w:widowControl w:val="0"/>
        <w:tabs>
          <w:tab w:val="num" w:pos="1134"/>
          <w:tab w:val="left" w:pos="1276"/>
        </w:tabs>
        <w:autoSpaceDE w:val="0"/>
        <w:autoSpaceDN w:val="0"/>
        <w:adjustRightInd w:val="0"/>
        <w:spacing w:after="0"/>
        <w:jc w:val="both"/>
        <w:rPr>
          <w:rFonts w:ascii="Times New Roman" w:hAnsi="Times New Roman"/>
        </w:rPr>
      </w:pPr>
    </w:p>
    <w:p w14:paraId="02DA2E13" w14:textId="77777777" w:rsidR="004820FD" w:rsidRDefault="004820FD" w:rsidP="003A5559">
      <w:pPr>
        <w:widowControl w:val="0"/>
        <w:tabs>
          <w:tab w:val="left" w:pos="1276"/>
          <w:tab w:val="num" w:pos="3201"/>
        </w:tabs>
        <w:overflowPunct w:val="0"/>
        <w:autoSpaceDE w:val="0"/>
        <w:autoSpaceDN w:val="0"/>
        <w:adjustRightInd w:val="0"/>
        <w:spacing w:after="0"/>
        <w:jc w:val="both"/>
        <w:rPr>
          <w:rFonts w:ascii="Times New Roman" w:hAnsi="Times New Roman"/>
          <w:lang w:val="en-US"/>
        </w:rPr>
      </w:pPr>
      <w:proofErr w:type="spellStart"/>
      <w:r>
        <w:rPr>
          <w:rFonts w:ascii="Times New Roman" w:hAnsi="Times New Roman"/>
          <w:lang w:val="en-US"/>
        </w:rPr>
        <w:t>Sturrock</w:t>
      </w:r>
      <w:proofErr w:type="spellEnd"/>
      <w:r>
        <w:rPr>
          <w:rFonts w:ascii="Times New Roman" w:hAnsi="Times New Roman"/>
          <w:lang w:val="en-US"/>
        </w:rPr>
        <w:t>, N. S.</w:t>
      </w:r>
      <w:r w:rsidRPr="004820FD">
        <w:rPr>
          <w:rFonts w:ascii="Times New Roman" w:hAnsi="Times New Roman"/>
          <w:lang w:val="en-US"/>
        </w:rPr>
        <w:t xml:space="preserve"> </w:t>
      </w:r>
      <w:r>
        <w:rPr>
          <w:rFonts w:ascii="Times New Roman" w:hAnsi="Times New Roman"/>
          <w:lang w:val="en-US"/>
        </w:rPr>
        <w:t>(</w:t>
      </w:r>
      <w:r w:rsidRPr="004820FD">
        <w:rPr>
          <w:rFonts w:ascii="Times New Roman" w:hAnsi="Times New Roman"/>
          <w:lang w:val="en-US"/>
        </w:rPr>
        <w:t>1971</w:t>
      </w:r>
      <w:r>
        <w:rPr>
          <w:rFonts w:ascii="Times New Roman" w:hAnsi="Times New Roman"/>
          <w:lang w:val="en-US"/>
        </w:rPr>
        <w:t>)</w:t>
      </w:r>
      <w:r w:rsidRPr="004820FD">
        <w:rPr>
          <w:rFonts w:ascii="Times New Roman" w:hAnsi="Times New Roman"/>
          <w:lang w:val="en-US"/>
        </w:rPr>
        <w:t xml:space="preserve">. </w:t>
      </w:r>
      <w:proofErr w:type="spellStart"/>
      <w:r w:rsidRPr="004820FD">
        <w:rPr>
          <w:rFonts w:ascii="Times New Roman" w:hAnsi="Times New Roman"/>
          <w:i/>
          <w:iCs/>
          <w:lang w:val="en-US"/>
        </w:rPr>
        <w:t>Localised</w:t>
      </w:r>
      <w:proofErr w:type="spellEnd"/>
      <w:r w:rsidRPr="004820FD">
        <w:rPr>
          <w:rFonts w:ascii="Times New Roman" w:hAnsi="Times New Roman"/>
          <w:i/>
          <w:iCs/>
          <w:lang w:val="en-US"/>
        </w:rPr>
        <w:t xml:space="preserve"> Boundary Layer Heat Transfer from External Building Surfaces. Ph.D. Thesis. </w:t>
      </w:r>
      <w:r w:rsidRPr="004820FD">
        <w:rPr>
          <w:rFonts w:ascii="Times New Roman" w:hAnsi="Times New Roman"/>
          <w:lang w:val="en-US"/>
        </w:rPr>
        <w:t xml:space="preserve">University of Liverpool: </w:t>
      </w:r>
      <w:proofErr w:type="spellStart"/>
      <w:r w:rsidRPr="004820FD">
        <w:rPr>
          <w:rFonts w:ascii="Times New Roman" w:hAnsi="Times New Roman"/>
          <w:lang w:val="en-US"/>
        </w:rPr>
        <w:t>s.n</w:t>
      </w:r>
      <w:proofErr w:type="spellEnd"/>
      <w:r w:rsidRPr="004820FD">
        <w:rPr>
          <w:rFonts w:ascii="Times New Roman" w:hAnsi="Times New Roman"/>
          <w:lang w:val="en-US"/>
        </w:rPr>
        <w:t>.</w:t>
      </w:r>
    </w:p>
    <w:p w14:paraId="072644DB" w14:textId="77777777" w:rsidR="004820FD" w:rsidRDefault="004820FD" w:rsidP="003A5559">
      <w:pPr>
        <w:widowControl w:val="0"/>
        <w:tabs>
          <w:tab w:val="left" w:pos="1276"/>
          <w:tab w:val="num" w:pos="3201"/>
        </w:tabs>
        <w:overflowPunct w:val="0"/>
        <w:autoSpaceDE w:val="0"/>
        <w:autoSpaceDN w:val="0"/>
        <w:adjustRightInd w:val="0"/>
        <w:spacing w:after="0"/>
        <w:jc w:val="both"/>
        <w:rPr>
          <w:rFonts w:ascii="Times New Roman" w:hAnsi="Times New Roman"/>
        </w:rPr>
      </w:pPr>
    </w:p>
    <w:p w14:paraId="622C30A5" w14:textId="77777777" w:rsidR="0083531A" w:rsidRPr="0083531A" w:rsidRDefault="0083531A" w:rsidP="0083531A">
      <w:pPr>
        <w:widowControl w:val="0"/>
        <w:tabs>
          <w:tab w:val="left" w:pos="1276"/>
          <w:tab w:val="num" w:pos="3201"/>
        </w:tabs>
        <w:overflowPunct w:val="0"/>
        <w:autoSpaceDE w:val="0"/>
        <w:autoSpaceDN w:val="0"/>
        <w:adjustRightInd w:val="0"/>
        <w:spacing w:after="0"/>
        <w:jc w:val="both"/>
        <w:rPr>
          <w:rFonts w:ascii="Times New Roman" w:hAnsi="Times New Roman"/>
          <w:i/>
          <w:lang w:val="en-US"/>
        </w:rPr>
      </w:pPr>
      <w:r w:rsidRPr="0083531A">
        <w:rPr>
          <w:rFonts w:ascii="Times New Roman" w:hAnsi="Times New Roman"/>
          <w:lang w:val="en-US"/>
        </w:rPr>
        <w:t xml:space="preserve">Suman, S., Khan, M., Pathak, M. (2015). Performance enhancement of solar collectors. </w:t>
      </w:r>
      <w:r w:rsidRPr="0083531A">
        <w:rPr>
          <w:rFonts w:ascii="Times New Roman" w:hAnsi="Times New Roman"/>
          <w:i/>
          <w:lang w:val="en-US"/>
        </w:rPr>
        <w:t xml:space="preserve">Renewable and Sustainable Energy Reviews </w:t>
      </w:r>
      <w:r w:rsidRPr="0083531A">
        <w:rPr>
          <w:rFonts w:ascii="Times New Roman" w:hAnsi="Times New Roman"/>
          <w:lang w:val="en-US"/>
        </w:rPr>
        <w:t>49, 192-210.</w:t>
      </w:r>
    </w:p>
    <w:p w14:paraId="5453056B" w14:textId="77777777" w:rsidR="0083531A" w:rsidRDefault="0083531A" w:rsidP="003A5559">
      <w:pPr>
        <w:widowControl w:val="0"/>
        <w:tabs>
          <w:tab w:val="left" w:pos="1276"/>
          <w:tab w:val="num" w:pos="3201"/>
        </w:tabs>
        <w:overflowPunct w:val="0"/>
        <w:autoSpaceDE w:val="0"/>
        <w:autoSpaceDN w:val="0"/>
        <w:adjustRightInd w:val="0"/>
        <w:spacing w:after="0"/>
        <w:jc w:val="both"/>
        <w:rPr>
          <w:rFonts w:ascii="Times New Roman" w:hAnsi="Times New Roman"/>
        </w:rPr>
      </w:pPr>
    </w:p>
    <w:p w14:paraId="1003C279" w14:textId="77777777" w:rsidR="004820FD" w:rsidRDefault="004820FD" w:rsidP="003A5559">
      <w:pPr>
        <w:widowControl w:val="0"/>
        <w:tabs>
          <w:tab w:val="left" w:pos="1276"/>
          <w:tab w:val="num" w:pos="3201"/>
        </w:tabs>
        <w:overflowPunct w:val="0"/>
        <w:autoSpaceDE w:val="0"/>
        <w:autoSpaceDN w:val="0"/>
        <w:adjustRightInd w:val="0"/>
        <w:spacing w:after="0"/>
        <w:jc w:val="both"/>
        <w:rPr>
          <w:rFonts w:ascii="Times New Roman" w:hAnsi="Times New Roman"/>
        </w:rPr>
      </w:pPr>
      <w:r w:rsidRPr="004820FD">
        <w:rPr>
          <w:rFonts w:ascii="Times New Roman" w:hAnsi="Times New Roman"/>
          <w:lang w:val="en-US"/>
        </w:rPr>
        <w:t xml:space="preserve">Test, F. L., </w:t>
      </w:r>
      <w:proofErr w:type="spellStart"/>
      <w:r w:rsidRPr="004820FD">
        <w:rPr>
          <w:rFonts w:ascii="Times New Roman" w:hAnsi="Times New Roman"/>
          <w:lang w:val="en-US"/>
        </w:rPr>
        <w:t>L</w:t>
      </w:r>
      <w:r>
        <w:rPr>
          <w:rFonts w:ascii="Times New Roman" w:hAnsi="Times New Roman"/>
          <w:lang w:val="en-US"/>
        </w:rPr>
        <w:t>essmann</w:t>
      </w:r>
      <w:proofErr w:type="spellEnd"/>
      <w:r>
        <w:rPr>
          <w:rFonts w:ascii="Times New Roman" w:hAnsi="Times New Roman"/>
          <w:lang w:val="en-US"/>
        </w:rPr>
        <w:t xml:space="preserve">, R. C., </w:t>
      </w:r>
      <w:proofErr w:type="spellStart"/>
      <w:r>
        <w:rPr>
          <w:rFonts w:ascii="Times New Roman" w:hAnsi="Times New Roman"/>
          <w:lang w:val="en-US"/>
        </w:rPr>
        <w:t>Johary</w:t>
      </w:r>
      <w:proofErr w:type="spellEnd"/>
      <w:r>
        <w:rPr>
          <w:rFonts w:ascii="Times New Roman" w:hAnsi="Times New Roman"/>
          <w:lang w:val="en-US"/>
        </w:rPr>
        <w:t>, A.</w:t>
      </w:r>
      <w:r w:rsidRPr="004820FD">
        <w:rPr>
          <w:rFonts w:ascii="Times New Roman" w:hAnsi="Times New Roman"/>
          <w:lang w:val="en-US"/>
        </w:rPr>
        <w:t xml:space="preserve"> </w:t>
      </w:r>
      <w:r>
        <w:rPr>
          <w:rFonts w:ascii="Times New Roman" w:hAnsi="Times New Roman"/>
          <w:lang w:val="en-US"/>
        </w:rPr>
        <w:t>(</w:t>
      </w:r>
      <w:r w:rsidRPr="004820FD">
        <w:rPr>
          <w:rFonts w:ascii="Times New Roman" w:hAnsi="Times New Roman"/>
          <w:lang w:val="en-US"/>
        </w:rPr>
        <w:t>1981</w:t>
      </w:r>
      <w:r>
        <w:rPr>
          <w:rFonts w:ascii="Times New Roman" w:hAnsi="Times New Roman"/>
          <w:lang w:val="en-US"/>
        </w:rPr>
        <w:t>)</w:t>
      </w:r>
      <w:r w:rsidR="00AB6F07">
        <w:rPr>
          <w:rFonts w:ascii="Times New Roman" w:hAnsi="Times New Roman"/>
          <w:lang w:val="en-US"/>
        </w:rPr>
        <w:t>. Heat Transfer d</w:t>
      </w:r>
      <w:r w:rsidRPr="004820FD">
        <w:rPr>
          <w:rFonts w:ascii="Times New Roman" w:hAnsi="Times New Roman"/>
          <w:lang w:val="en-US"/>
        </w:rPr>
        <w:t xml:space="preserve">uring Wind Flow over Rectangular Bodies in the Natural Environment. </w:t>
      </w:r>
      <w:r w:rsidRPr="004820FD">
        <w:rPr>
          <w:rFonts w:ascii="Times New Roman" w:hAnsi="Times New Roman"/>
          <w:i/>
          <w:iCs/>
          <w:lang w:val="en-US"/>
        </w:rPr>
        <w:t xml:space="preserve">Transactions of the ASME, Journal of Heat Transfer, </w:t>
      </w:r>
      <w:r>
        <w:rPr>
          <w:rFonts w:ascii="Times New Roman" w:hAnsi="Times New Roman"/>
          <w:lang w:val="en-US"/>
        </w:rPr>
        <w:t>Volume 103,</w:t>
      </w:r>
      <w:r w:rsidRPr="004820FD">
        <w:rPr>
          <w:rFonts w:ascii="Times New Roman" w:hAnsi="Times New Roman"/>
          <w:lang w:val="en-US"/>
        </w:rPr>
        <w:t xml:space="preserve"> 262-267.</w:t>
      </w:r>
    </w:p>
    <w:p w14:paraId="7B48654F" w14:textId="77777777" w:rsidR="00DD4334" w:rsidRDefault="00DD4334" w:rsidP="003A5559">
      <w:pPr>
        <w:widowControl w:val="0"/>
        <w:tabs>
          <w:tab w:val="left" w:pos="1276"/>
          <w:tab w:val="num" w:pos="3201"/>
        </w:tabs>
        <w:overflowPunct w:val="0"/>
        <w:autoSpaceDE w:val="0"/>
        <w:autoSpaceDN w:val="0"/>
        <w:adjustRightInd w:val="0"/>
        <w:spacing w:after="0"/>
        <w:jc w:val="both"/>
        <w:rPr>
          <w:rFonts w:ascii="Times New Roman" w:hAnsi="Times New Roman"/>
        </w:rPr>
      </w:pPr>
    </w:p>
    <w:p w14:paraId="2363813C" w14:textId="77777777" w:rsidR="00D16595" w:rsidRDefault="00DD4334" w:rsidP="00DD4334">
      <w:pPr>
        <w:widowControl w:val="0"/>
        <w:tabs>
          <w:tab w:val="num" w:pos="1134"/>
          <w:tab w:val="left" w:pos="1276"/>
        </w:tabs>
        <w:autoSpaceDE w:val="0"/>
        <w:autoSpaceDN w:val="0"/>
        <w:adjustRightInd w:val="0"/>
        <w:spacing w:after="0"/>
        <w:jc w:val="both"/>
        <w:rPr>
          <w:rFonts w:ascii="Times New Roman" w:hAnsi="Times New Roman"/>
          <w:lang w:val="en-US"/>
        </w:rPr>
      </w:pPr>
      <w:r>
        <w:rPr>
          <w:rFonts w:ascii="Times New Roman" w:hAnsi="Times New Roman"/>
          <w:lang w:val="en-US"/>
        </w:rPr>
        <w:t>U.S. Department of Energy</w:t>
      </w:r>
      <w:r w:rsidRPr="00DD4334">
        <w:rPr>
          <w:rFonts w:ascii="Times New Roman" w:hAnsi="Times New Roman"/>
          <w:lang w:val="en-US"/>
        </w:rPr>
        <w:t xml:space="preserve"> </w:t>
      </w:r>
      <w:r>
        <w:rPr>
          <w:rFonts w:ascii="Times New Roman" w:hAnsi="Times New Roman"/>
          <w:lang w:val="en-US"/>
        </w:rPr>
        <w:t>(</w:t>
      </w:r>
      <w:r w:rsidRPr="00DD4334">
        <w:rPr>
          <w:rFonts w:ascii="Times New Roman" w:hAnsi="Times New Roman"/>
          <w:lang w:val="en-US"/>
        </w:rPr>
        <w:t>2014</w:t>
      </w:r>
      <w:r>
        <w:rPr>
          <w:rFonts w:ascii="Times New Roman" w:hAnsi="Times New Roman"/>
          <w:lang w:val="en-US"/>
        </w:rPr>
        <w:t>)</w:t>
      </w:r>
      <w:r w:rsidRPr="00DD4334">
        <w:rPr>
          <w:rFonts w:ascii="Times New Roman" w:hAnsi="Times New Roman"/>
          <w:lang w:val="en-US"/>
        </w:rPr>
        <w:t xml:space="preserve">. </w:t>
      </w:r>
      <w:proofErr w:type="spellStart"/>
      <w:r w:rsidRPr="00DD4334">
        <w:rPr>
          <w:rFonts w:ascii="Times New Roman" w:hAnsi="Times New Roman"/>
          <w:i/>
          <w:iCs/>
          <w:lang w:val="en-US"/>
        </w:rPr>
        <w:t>EnergyPlus</w:t>
      </w:r>
      <w:proofErr w:type="spellEnd"/>
      <w:r w:rsidRPr="00DD4334">
        <w:rPr>
          <w:rFonts w:ascii="Times New Roman" w:hAnsi="Times New Roman"/>
          <w:i/>
          <w:iCs/>
          <w:lang w:val="en-US"/>
        </w:rPr>
        <w:t xml:space="preserve"> Energy Simulation Software. </w:t>
      </w:r>
      <w:r w:rsidRPr="00DD4334">
        <w:rPr>
          <w:rFonts w:ascii="Times New Roman" w:hAnsi="Times New Roman"/>
          <w:lang w:val="en-US"/>
        </w:rPr>
        <w:t>[Online] Available at: http://apps1.eere.e</w:t>
      </w:r>
      <w:r w:rsidR="00BA41EE">
        <w:rPr>
          <w:rFonts w:ascii="Times New Roman" w:hAnsi="Times New Roman"/>
          <w:lang w:val="en-US"/>
        </w:rPr>
        <w:t>nergy.gov/buildings/energyplus/.</w:t>
      </w:r>
    </w:p>
    <w:p w14:paraId="3B61A640" w14:textId="77777777" w:rsidR="00DD4334" w:rsidRDefault="00DD4334" w:rsidP="00DD4334">
      <w:pPr>
        <w:widowControl w:val="0"/>
        <w:tabs>
          <w:tab w:val="num" w:pos="1134"/>
          <w:tab w:val="left" w:pos="1276"/>
        </w:tabs>
        <w:autoSpaceDE w:val="0"/>
        <w:autoSpaceDN w:val="0"/>
        <w:adjustRightInd w:val="0"/>
        <w:spacing w:after="0"/>
        <w:jc w:val="both"/>
        <w:rPr>
          <w:rFonts w:ascii="Times New Roman" w:hAnsi="Times New Roman"/>
          <w:lang w:val="en-US"/>
        </w:rPr>
      </w:pPr>
    </w:p>
    <w:p w14:paraId="2C33BBB8" w14:textId="77777777" w:rsidR="00DD4334" w:rsidRDefault="00DD4334" w:rsidP="00DD4334">
      <w:pPr>
        <w:widowControl w:val="0"/>
        <w:tabs>
          <w:tab w:val="num" w:pos="1134"/>
          <w:tab w:val="left" w:pos="1276"/>
        </w:tabs>
        <w:autoSpaceDE w:val="0"/>
        <w:autoSpaceDN w:val="0"/>
        <w:adjustRightInd w:val="0"/>
        <w:spacing w:after="0"/>
        <w:jc w:val="both"/>
        <w:rPr>
          <w:rFonts w:ascii="Times New Roman" w:hAnsi="Times New Roman"/>
          <w:lang w:val="en-US"/>
        </w:rPr>
      </w:pPr>
      <w:proofErr w:type="spellStart"/>
      <w:r w:rsidRPr="00DD4334">
        <w:rPr>
          <w:rFonts w:ascii="Times New Roman" w:hAnsi="Times New Roman"/>
          <w:lang w:val="en-US"/>
        </w:rPr>
        <w:t>Watm</w:t>
      </w:r>
      <w:r>
        <w:rPr>
          <w:rFonts w:ascii="Times New Roman" w:hAnsi="Times New Roman"/>
          <w:lang w:val="en-US"/>
        </w:rPr>
        <w:t>uff</w:t>
      </w:r>
      <w:proofErr w:type="spellEnd"/>
      <w:r>
        <w:rPr>
          <w:rFonts w:ascii="Times New Roman" w:hAnsi="Times New Roman"/>
          <w:lang w:val="en-US"/>
        </w:rPr>
        <w:t>, J. H., Charters, W. W. S., Proctor, D.</w:t>
      </w:r>
      <w:r w:rsidRPr="00DD4334">
        <w:rPr>
          <w:rFonts w:ascii="Times New Roman" w:hAnsi="Times New Roman"/>
          <w:lang w:val="en-US"/>
        </w:rPr>
        <w:t xml:space="preserve"> </w:t>
      </w:r>
      <w:r>
        <w:rPr>
          <w:rFonts w:ascii="Times New Roman" w:hAnsi="Times New Roman"/>
          <w:lang w:val="en-US"/>
        </w:rPr>
        <w:t>(</w:t>
      </w:r>
      <w:r w:rsidRPr="00DD4334">
        <w:rPr>
          <w:rFonts w:ascii="Times New Roman" w:hAnsi="Times New Roman"/>
          <w:lang w:val="en-US"/>
        </w:rPr>
        <w:t>1977</w:t>
      </w:r>
      <w:r>
        <w:rPr>
          <w:rFonts w:ascii="Times New Roman" w:hAnsi="Times New Roman"/>
          <w:lang w:val="en-US"/>
        </w:rPr>
        <w:t>)</w:t>
      </w:r>
      <w:r w:rsidRPr="00DD4334">
        <w:rPr>
          <w:rFonts w:ascii="Times New Roman" w:hAnsi="Times New Roman"/>
          <w:lang w:val="en-US"/>
        </w:rPr>
        <w:t xml:space="preserve">. Solar and Wind-induced External Coefficients for Solar Collectors. </w:t>
      </w:r>
      <w:r w:rsidRPr="00DD4334">
        <w:rPr>
          <w:rFonts w:ascii="Times New Roman" w:hAnsi="Times New Roman"/>
          <w:i/>
          <w:iCs/>
          <w:lang w:val="en-US"/>
        </w:rPr>
        <w:t xml:space="preserve">Int. Revue d' </w:t>
      </w:r>
      <w:proofErr w:type="spellStart"/>
      <w:r w:rsidRPr="00DD4334">
        <w:rPr>
          <w:rFonts w:ascii="Times New Roman" w:hAnsi="Times New Roman"/>
          <w:i/>
          <w:iCs/>
          <w:lang w:val="en-US"/>
        </w:rPr>
        <w:t>Hellio</w:t>
      </w:r>
      <w:proofErr w:type="spellEnd"/>
      <w:r w:rsidRPr="00DD4334">
        <w:rPr>
          <w:rFonts w:ascii="Times New Roman" w:hAnsi="Times New Roman"/>
          <w:i/>
          <w:iCs/>
          <w:lang w:val="en-US"/>
        </w:rPr>
        <w:t>-technique</w:t>
      </w:r>
      <w:r>
        <w:rPr>
          <w:rFonts w:ascii="Times New Roman" w:hAnsi="Times New Roman"/>
          <w:lang w:val="en-US"/>
        </w:rPr>
        <w:t xml:space="preserve"> 2, </w:t>
      </w:r>
      <w:r w:rsidRPr="00DD4334">
        <w:rPr>
          <w:rFonts w:ascii="Times New Roman" w:hAnsi="Times New Roman"/>
          <w:lang w:val="en-US"/>
        </w:rPr>
        <w:t>56.</w:t>
      </w:r>
    </w:p>
    <w:p w14:paraId="57B54CD9" w14:textId="77777777" w:rsidR="0087685E" w:rsidRDefault="0087685E" w:rsidP="00DD4334">
      <w:pPr>
        <w:widowControl w:val="0"/>
        <w:tabs>
          <w:tab w:val="num" w:pos="1134"/>
          <w:tab w:val="left" w:pos="1276"/>
        </w:tabs>
        <w:autoSpaceDE w:val="0"/>
        <w:autoSpaceDN w:val="0"/>
        <w:adjustRightInd w:val="0"/>
        <w:spacing w:after="0"/>
        <w:jc w:val="both"/>
        <w:rPr>
          <w:rFonts w:ascii="Times New Roman" w:hAnsi="Times New Roman"/>
          <w:lang w:val="en-US"/>
        </w:rPr>
      </w:pPr>
    </w:p>
    <w:p w14:paraId="6151F3DA" w14:textId="77777777" w:rsidR="0087685E" w:rsidRDefault="00403912" w:rsidP="00DD4334">
      <w:pPr>
        <w:widowControl w:val="0"/>
        <w:tabs>
          <w:tab w:val="num" w:pos="1134"/>
          <w:tab w:val="left" w:pos="1276"/>
        </w:tabs>
        <w:autoSpaceDE w:val="0"/>
        <w:autoSpaceDN w:val="0"/>
        <w:adjustRightInd w:val="0"/>
        <w:spacing w:after="0"/>
        <w:jc w:val="both"/>
        <w:rPr>
          <w:rFonts w:ascii="Times New Roman" w:hAnsi="Times New Roman"/>
          <w:lang w:val="en-US"/>
        </w:rPr>
      </w:pPr>
      <w:r>
        <w:rPr>
          <w:rFonts w:ascii="Times New Roman" w:hAnsi="Times New Roman"/>
          <w:lang w:val="en-US"/>
        </w:rPr>
        <w:t xml:space="preserve">Woo, H. G. C., </w:t>
      </w:r>
      <w:proofErr w:type="spellStart"/>
      <w:r>
        <w:rPr>
          <w:rFonts w:ascii="Times New Roman" w:hAnsi="Times New Roman"/>
          <w:lang w:val="en-US"/>
        </w:rPr>
        <w:t>Peterka</w:t>
      </w:r>
      <w:proofErr w:type="spellEnd"/>
      <w:r>
        <w:rPr>
          <w:rFonts w:ascii="Times New Roman" w:hAnsi="Times New Roman"/>
          <w:lang w:val="en-US"/>
        </w:rPr>
        <w:t>, J. A.,</w:t>
      </w:r>
      <w:r w:rsidR="0087685E" w:rsidRPr="0087685E">
        <w:rPr>
          <w:rFonts w:ascii="Times New Roman" w:hAnsi="Times New Roman"/>
          <w:lang w:val="en-US"/>
        </w:rPr>
        <w:t xml:space="preserve"> </w:t>
      </w:r>
      <w:proofErr w:type="spellStart"/>
      <w:r w:rsidR="0087685E" w:rsidRPr="0087685E">
        <w:rPr>
          <w:rFonts w:ascii="Times New Roman" w:hAnsi="Times New Roman"/>
          <w:lang w:val="en-US"/>
        </w:rPr>
        <w:t>Cermak</w:t>
      </w:r>
      <w:proofErr w:type="spellEnd"/>
      <w:r w:rsidR="0087685E" w:rsidRPr="0087685E">
        <w:rPr>
          <w:rFonts w:ascii="Times New Roman" w:hAnsi="Times New Roman"/>
          <w:lang w:val="en-US"/>
        </w:rPr>
        <w:t>, J.</w:t>
      </w:r>
      <w:r>
        <w:rPr>
          <w:rFonts w:ascii="Times New Roman" w:hAnsi="Times New Roman"/>
          <w:lang w:val="en-US"/>
        </w:rPr>
        <w:t xml:space="preserve"> E.</w:t>
      </w:r>
      <w:r w:rsidR="0087685E" w:rsidRPr="0087685E">
        <w:rPr>
          <w:rFonts w:ascii="Times New Roman" w:hAnsi="Times New Roman"/>
          <w:lang w:val="en-US"/>
        </w:rPr>
        <w:t xml:space="preserve"> </w:t>
      </w:r>
      <w:r>
        <w:rPr>
          <w:rFonts w:ascii="Times New Roman" w:hAnsi="Times New Roman"/>
          <w:lang w:val="en-US"/>
        </w:rPr>
        <w:t>(</w:t>
      </w:r>
      <w:r w:rsidR="0087685E" w:rsidRPr="0087685E">
        <w:rPr>
          <w:rFonts w:ascii="Times New Roman" w:hAnsi="Times New Roman"/>
          <w:lang w:val="en-US"/>
        </w:rPr>
        <w:t>1977</w:t>
      </w:r>
      <w:r>
        <w:rPr>
          <w:rFonts w:ascii="Times New Roman" w:hAnsi="Times New Roman"/>
          <w:lang w:val="en-US"/>
        </w:rPr>
        <w:t>)</w:t>
      </w:r>
      <w:r w:rsidR="0087685E" w:rsidRPr="0087685E">
        <w:rPr>
          <w:rFonts w:ascii="Times New Roman" w:hAnsi="Times New Roman"/>
          <w:lang w:val="en-US"/>
        </w:rPr>
        <w:t xml:space="preserve">. </w:t>
      </w:r>
      <w:r w:rsidR="0087685E" w:rsidRPr="0087685E">
        <w:rPr>
          <w:rFonts w:ascii="Times New Roman" w:hAnsi="Times New Roman"/>
          <w:i/>
          <w:iCs/>
          <w:lang w:val="en-US"/>
        </w:rPr>
        <w:t xml:space="preserve">Wind Tunnel Measurements in the Wakes of </w:t>
      </w:r>
      <w:proofErr w:type="spellStart"/>
      <w:r w:rsidR="0087685E" w:rsidRPr="0087685E">
        <w:rPr>
          <w:rFonts w:ascii="Times New Roman" w:hAnsi="Times New Roman"/>
          <w:i/>
          <w:iCs/>
          <w:lang w:val="en-US"/>
        </w:rPr>
        <w:t>Structrures</w:t>
      </w:r>
      <w:proofErr w:type="spellEnd"/>
      <w:r w:rsidR="0087685E" w:rsidRPr="0087685E">
        <w:rPr>
          <w:rFonts w:ascii="Times New Roman" w:hAnsi="Times New Roman"/>
          <w:i/>
          <w:iCs/>
          <w:lang w:val="en-US"/>
        </w:rPr>
        <w:t xml:space="preserve">, </w:t>
      </w:r>
      <w:proofErr w:type="spellStart"/>
      <w:r w:rsidR="0087685E" w:rsidRPr="0087685E">
        <w:rPr>
          <w:rFonts w:ascii="Times New Roman" w:hAnsi="Times New Roman"/>
          <w:lang w:val="en-US"/>
        </w:rPr>
        <w:t>s.l.</w:t>
      </w:r>
      <w:proofErr w:type="spellEnd"/>
      <w:r w:rsidR="0087685E" w:rsidRPr="0087685E">
        <w:rPr>
          <w:rFonts w:ascii="Times New Roman" w:hAnsi="Times New Roman"/>
          <w:lang w:val="en-US"/>
        </w:rPr>
        <w:t>: NASA Contractor Rep. NASA CR~2806.</w:t>
      </w:r>
    </w:p>
    <w:p w14:paraId="2A7D500C" w14:textId="70A63D1C" w:rsidR="00391EE3" w:rsidRDefault="00391EE3" w:rsidP="00DD4334">
      <w:pPr>
        <w:widowControl w:val="0"/>
        <w:tabs>
          <w:tab w:val="num" w:pos="1134"/>
          <w:tab w:val="left" w:pos="1276"/>
        </w:tabs>
        <w:autoSpaceDE w:val="0"/>
        <w:autoSpaceDN w:val="0"/>
        <w:adjustRightInd w:val="0"/>
        <w:spacing w:after="0"/>
        <w:jc w:val="both"/>
        <w:rPr>
          <w:rFonts w:ascii="Times New Roman" w:hAnsi="Times New Roman"/>
          <w:lang w:val="en-US"/>
        </w:rPr>
      </w:pPr>
    </w:p>
    <w:p w14:paraId="348343D9" w14:textId="73DE2B45" w:rsidR="00FF5EE9" w:rsidRDefault="00FF5EE9" w:rsidP="00DD4334">
      <w:pPr>
        <w:widowControl w:val="0"/>
        <w:tabs>
          <w:tab w:val="num" w:pos="1134"/>
          <w:tab w:val="left" w:pos="1276"/>
        </w:tabs>
        <w:autoSpaceDE w:val="0"/>
        <w:autoSpaceDN w:val="0"/>
        <w:adjustRightInd w:val="0"/>
        <w:spacing w:after="0"/>
        <w:jc w:val="both"/>
        <w:rPr>
          <w:rFonts w:ascii="Times New Roman" w:hAnsi="Times New Roman"/>
          <w:lang w:val="en-US"/>
        </w:rPr>
      </w:pPr>
      <w:proofErr w:type="spellStart"/>
      <w:r w:rsidRPr="00FF5EE9">
        <w:rPr>
          <w:rFonts w:ascii="Times New Roman" w:hAnsi="Times New Roman"/>
          <w:lang w:val="en-US"/>
        </w:rPr>
        <w:t>Ya</w:t>
      </w:r>
      <w:r>
        <w:rPr>
          <w:rFonts w:ascii="Times New Roman" w:hAnsi="Times New Roman"/>
          <w:lang w:val="en-US"/>
        </w:rPr>
        <w:t>khot</w:t>
      </w:r>
      <w:proofErr w:type="spellEnd"/>
      <w:r>
        <w:rPr>
          <w:rFonts w:ascii="Times New Roman" w:hAnsi="Times New Roman"/>
          <w:lang w:val="en-US"/>
        </w:rPr>
        <w:t xml:space="preserve">, A., Liu, H. &amp; </w:t>
      </w:r>
      <w:proofErr w:type="spellStart"/>
      <w:r>
        <w:rPr>
          <w:rFonts w:ascii="Times New Roman" w:hAnsi="Times New Roman"/>
          <w:lang w:val="en-US"/>
        </w:rPr>
        <w:t>Nikitin</w:t>
      </w:r>
      <w:proofErr w:type="spellEnd"/>
      <w:r>
        <w:rPr>
          <w:rFonts w:ascii="Times New Roman" w:hAnsi="Times New Roman"/>
          <w:lang w:val="en-US"/>
        </w:rPr>
        <w:t>, N.</w:t>
      </w:r>
      <w:r w:rsidRPr="00FF5EE9">
        <w:rPr>
          <w:rFonts w:ascii="Times New Roman" w:hAnsi="Times New Roman"/>
          <w:lang w:val="en-US"/>
        </w:rPr>
        <w:t xml:space="preserve"> </w:t>
      </w:r>
      <w:r>
        <w:rPr>
          <w:rFonts w:ascii="Times New Roman" w:hAnsi="Times New Roman"/>
          <w:lang w:val="en-US"/>
        </w:rPr>
        <w:t>(</w:t>
      </w:r>
      <w:r w:rsidRPr="00FF5EE9">
        <w:rPr>
          <w:rFonts w:ascii="Times New Roman" w:hAnsi="Times New Roman"/>
          <w:lang w:val="en-US"/>
        </w:rPr>
        <w:t>2006</w:t>
      </w:r>
      <w:r>
        <w:rPr>
          <w:rFonts w:ascii="Times New Roman" w:hAnsi="Times New Roman"/>
          <w:lang w:val="en-US"/>
        </w:rPr>
        <w:t>)</w:t>
      </w:r>
      <w:r w:rsidRPr="00FF5EE9">
        <w:rPr>
          <w:rFonts w:ascii="Times New Roman" w:hAnsi="Times New Roman"/>
          <w:lang w:val="en-US"/>
        </w:rPr>
        <w:t xml:space="preserve">. Turbulent Flow Around a Wall-Mounted Cube: A Direct Numerical Simulation. </w:t>
      </w:r>
      <w:r w:rsidRPr="00FF5EE9">
        <w:rPr>
          <w:rFonts w:ascii="Times New Roman" w:hAnsi="Times New Roman"/>
          <w:i/>
          <w:iCs/>
          <w:lang w:val="en-US"/>
        </w:rPr>
        <w:t xml:space="preserve">International </w:t>
      </w:r>
      <w:r>
        <w:rPr>
          <w:rFonts w:ascii="Times New Roman" w:hAnsi="Times New Roman"/>
          <w:i/>
          <w:iCs/>
          <w:lang w:val="en-US"/>
        </w:rPr>
        <w:t>Journal of Heat and Fluid Flow</w:t>
      </w:r>
      <w:r>
        <w:rPr>
          <w:rFonts w:ascii="Times New Roman" w:hAnsi="Times New Roman"/>
          <w:lang w:val="en-US"/>
        </w:rPr>
        <w:t xml:space="preserve"> 27,</w:t>
      </w:r>
      <w:r w:rsidRPr="00FF5EE9">
        <w:rPr>
          <w:rFonts w:ascii="Times New Roman" w:hAnsi="Times New Roman"/>
          <w:lang w:val="en-US"/>
        </w:rPr>
        <w:t xml:space="preserve"> 994-1009.</w:t>
      </w:r>
    </w:p>
    <w:p w14:paraId="2CB1D187" w14:textId="75AD94C2" w:rsidR="00391EE3" w:rsidRDefault="00391EE3" w:rsidP="00DD4334">
      <w:pPr>
        <w:widowControl w:val="0"/>
        <w:tabs>
          <w:tab w:val="num" w:pos="1134"/>
          <w:tab w:val="left" w:pos="1276"/>
        </w:tabs>
        <w:autoSpaceDE w:val="0"/>
        <w:autoSpaceDN w:val="0"/>
        <w:adjustRightInd w:val="0"/>
        <w:spacing w:after="0"/>
        <w:jc w:val="both"/>
        <w:rPr>
          <w:rFonts w:ascii="Times New Roman" w:hAnsi="Times New Roman"/>
        </w:rPr>
      </w:pPr>
    </w:p>
    <w:p w14:paraId="645B39DE" w14:textId="77777777" w:rsidR="00EA3A98" w:rsidRDefault="00EA3A98">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F30DDCD" w14:textId="796E4B89" w:rsidR="00CC1624" w:rsidRDefault="00CC1624" w:rsidP="005C6A52">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APPENDIX </w:t>
      </w:r>
    </w:p>
    <w:p w14:paraId="05348079" w14:textId="2081F274" w:rsidR="00CC1624" w:rsidRPr="00A360AB" w:rsidRDefault="00CC1624" w:rsidP="005C6A52">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Appendix includes contour plots of wind velocity coefficients for the rest of the studied cases</w:t>
      </w:r>
      <w:r w:rsidR="00EB7232" w:rsidRPr="00EB7232">
        <w:rPr>
          <w:rFonts w:ascii="Times New Roman" w:hAnsi="Times New Roman" w:cs="Times New Roman"/>
          <w:color w:val="FF0000"/>
          <w:sz w:val="24"/>
          <w:szCs w:val="24"/>
          <w:lang w:val="en-US"/>
        </w:rPr>
        <w:t xml:space="preserve">, </w:t>
      </w:r>
      <w:r w:rsidR="00EB7232" w:rsidRPr="00A360AB">
        <w:rPr>
          <w:rFonts w:ascii="Times New Roman" w:hAnsi="Times New Roman" w:cs="Times New Roman"/>
          <w:sz w:val="24"/>
          <w:szCs w:val="24"/>
          <w:lang w:val="en-US"/>
        </w:rPr>
        <w:t>i</w:t>
      </w:r>
      <w:r w:rsidRPr="00A360AB">
        <w:rPr>
          <w:rFonts w:ascii="Times New Roman" w:hAnsi="Times New Roman" w:cs="Times New Roman"/>
          <w:sz w:val="24"/>
          <w:szCs w:val="24"/>
          <w:lang w:val="en-US"/>
        </w:rPr>
        <w:t>.</w:t>
      </w:r>
      <w:r w:rsidR="00EB7232" w:rsidRPr="00A360AB">
        <w:rPr>
          <w:rFonts w:ascii="Times New Roman" w:hAnsi="Times New Roman" w:cs="Times New Roman"/>
          <w:sz w:val="24"/>
          <w:szCs w:val="24"/>
          <w:lang w:val="en-US"/>
        </w:rPr>
        <w:t>e. Cases 2, 3, 4, 5, 6, 8, 9, 10, 11, 12, 14, 16.</w:t>
      </w:r>
    </w:p>
    <w:p w14:paraId="2EE25B6F" w14:textId="532887D9" w:rsidR="00CC1624" w:rsidRDefault="00CC1624" w:rsidP="005C6A52">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p>
    <w:p w14:paraId="54F0828C" w14:textId="13730E19" w:rsidR="002C4683" w:rsidRDefault="002C4683" w:rsidP="005C6A52">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Case 2</w:t>
      </w:r>
      <w:r w:rsidR="00F12CD2">
        <w:rPr>
          <w:rFonts w:ascii="Times New Roman" w:hAnsi="Times New Roman" w:cs="Times New Roman"/>
          <w:sz w:val="24"/>
          <w:szCs w:val="24"/>
          <w:lang w:val="en-US"/>
        </w:rPr>
        <w:t xml:space="preserve"> (30 m high isolated building)</w:t>
      </w:r>
    </w:p>
    <w:p w14:paraId="1A62CDB9" w14:textId="360428D5" w:rsidR="002C4683" w:rsidRDefault="00222A93" w:rsidP="005C6A52">
      <w:pPr>
        <w:widowControl w:val="0"/>
        <w:tabs>
          <w:tab w:val="num" w:pos="1134"/>
          <w:tab w:val="left" w:pos="1276"/>
        </w:tabs>
        <w:autoSpaceDE w:val="0"/>
        <w:autoSpaceDN w:val="0"/>
        <w:adjustRightInd w:val="0"/>
        <w:spacing w:after="0" w:line="360" w:lineRule="auto"/>
        <w:jc w:val="center"/>
        <w:rPr>
          <w:rFonts w:ascii="Times New Roman" w:hAnsi="Times New Roman" w:cs="Times New Roman"/>
          <w:sz w:val="24"/>
          <w:szCs w:val="24"/>
          <w:lang w:val="en-US"/>
        </w:rPr>
      </w:pPr>
      <w:r w:rsidRPr="005C6A52">
        <w:rPr>
          <w:rFonts w:ascii="Times New Roman" w:hAnsi="Times New Roman" w:cs="Times New Roman"/>
          <w:noProof/>
          <w:sz w:val="24"/>
          <w:szCs w:val="24"/>
          <w:lang w:val="en-US"/>
        </w:rPr>
        <w:drawing>
          <wp:inline distT="0" distB="0" distL="0" distR="0" wp14:anchorId="589F3C22" wp14:editId="2E36F128">
            <wp:extent cx="5943600" cy="4262120"/>
            <wp:effectExtent l="0" t="0" r="0" b="508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8"/>
                    <a:stretch>
                      <a:fillRect/>
                    </a:stretch>
                  </pic:blipFill>
                  <pic:spPr>
                    <a:xfrm>
                      <a:off x="0" y="0"/>
                      <a:ext cx="5943600" cy="4262120"/>
                    </a:xfrm>
                    <a:prstGeom prst="rect">
                      <a:avLst/>
                    </a:prstGeom>
                  </pic:spPr>
                </pic:pic>
              </a:graphicData>
            </a:graphic>
          </wp:inline>
        </w:drawing>
      </w:r>
    </w:p>
    <w:p w14:paraId="35405C67" w14:textId="77777777" w:rsidR="002C4683" w:rsidRDefault="002C4683" w:rsidP="005C6A52">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p>
    <w:p w14:paraId="5DD7E0E7" w14:textId="77777777" w:rsidR="00EA3A98" w:rsidRDefault="00EA3A98">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71D680A" w14:textId="2D7E6DCF" w:rsidR="00CC1624" w:rsidRDefault="00CC1624" w:rsidP="005C6A52">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Case 3</w:t>
      </w:r>
      <w:r w:rsidR="00F12CD2">
        <w:rPr>
          <w:rFonts w:ascii="Times New Roman" w:hAnsi="Times New Roman" w:cs="Times New Roman"/>
          <w:sz w:val="24"/>
          <w:szCs w:val="24"/>
          <w:lang w:val="en-US"/>
        </w:rPr>
        <w:t xml:space="preserve"> </w:t>
      </w:r>
    </w:p>
    <w:p w14:paraId="75AE14BC" w14:textId="7662E756" w:rsidR="00CC1624" w:rsidRDefault="003A11D4" w:rsidP="005C6A52">
      <w:pPr>
        <w:widowControl w:val="0"/>
        <w:tabs>
          <w:tab w:val="num" w:pos="1134"/>
          <w:tab w:val="left" w:pos="1276"/>
        </w:tabs>
        <w:autoSpaceDE w:val="0"/>
        <w:autoSpaceDN w:val="0"/>
        <w:adjustRightInd w:val="0"/>
        <w:spacing w:after="0" w:line="360" w:lineRule="auto"/>
        <w:jc w:val="center"/>
        <w:rPr>
          <w:rFonts w:ascii="Times New Roman" w:hAnsi="Times New Roman" w:cs="Times New Roman"/>
          <w:sz w:val="24"/>
          <w:szCs w:val="24"/>
          <w:lang w:val="en-US"/>
        </w:rPr>
      </w:pPr>
      <w:r w:rsidRPr="005C6A52">
        <w:rPr>
          <w:rFonts w:ascii="Times New Roman" w:hAnsi="Times New Roman" w:cs="Times New Roman"/>
          <w:noProof/>
          <w:sz w:val="24"/>
          <w:szCs w:val="24"/>
          <w:lang w:val="en-US"/>
        </w:rPr>
        <w:drawing>
          <wp:inline distT="0" distB="0" distL="0" distR="0" wp14:anchorId="4B51C275" wp14:editId="1A9DD1DB">
            <wp:extent cx="3526887" cy="3343275"/>
            <wp:effectExtent l="0" t="0" r="0"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9"/>
                    <a:stretch>
                      <a:fillRect/>
                    </a:stretch>
                  </pic:blipFill>
                  <pic:spPr>
                    <a:xfrm>
                      <a:off x="0" y="0"/>
                      <a:ext cx="3526887" cy="3343275"/>
                    </a:xfrm>
                    <a:prstGeom prst="rect">
                      <a:avLst/>
                    </a:prstGeom>
                  </pic:spPr>
                </pic:pic>
              </a:graphicData>
            </a:graphic>
          </wp:inline>
        </w:drawing>
      </w:r>
    </w:p>
    <w:p w14:paraId="038E7372" w14:textId="314293BA" w:rsidR="00CC1624" w:rsidRDefault="00CC1624" w:rsidP="00DD4334">
      <w:pPr>
        <w:widowControl w:val="0"/>
        <w:tabs>
          <w:tab w:val="num" w:pos="1134"/>
          <w:tab w:val="left" w:pos="1276"/>
        </w:tabs>
        <w:autoSpaceDE w:val="0"/>
        <w:autoSpaceDN w:val="0"/>
        <w:adjustRightInd w:val="0"/>
        <w:spacing w:after="0"/>
        <w:jc w:val="both"/>
        <w:rPr>
          <w:rFonts w:ascii="Times New Roman" w:hAnsi="Times New Roman"/>
        </w:rPr>
      </w:pPr>
    </w:p>
    <w:p w14:paraId="5E38FDF8" w14:textId="08D228BA" w:rsidR="000E49F4" w:rsidRDefault="000E49F4"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Case 4</w:t>
      </w:r>
    </w:p>
    <w:p w14:paraId="0171198D" w14:textId="0FF05DE4" w:rsidR="000E49F4" w:rsidRDefault="003A11D4" w:rsidP="005C6A52">
      <w:pPr>
        <w:widowControl w:val="0"/>
        <w:tabs>
          <w:tab w:val="num" w:pos="1134"/>
          <w:tab w:val="left" w:pos="1276"/>
        </w:tabs>
        <w:autoSpaceDE w:val="0"/>
        <w:autoSpaceDN w:val="0"/>
        <w:adjustRightInd w:val="0"/>
        <w:spacing w:after="0" w:line="360" w:lineRule="auto"/>
        <w:jc w:val="center"/>
        <w:rPr>
          <w:rFonts w:ascii="Times New Roman" w:hAnsi="Times New Roman" w:cs="Times New Roman"/>
          <w:sz w:val="24"/>
          <w:szCs w:val="24"/>
          <w:lang w:val="en-US"/>
        </w:rPr>
      </w:pPr>
      <w:r w:rsidRPr="005C6A52">
        <w:rPr>
          <w:rFonts w:ascii="Times New Roman" w:hAnsi="Times New Roman" w:cs="Times New Roman"/>
          <w:noProof/>
          <w:sz w:val="24"/>
          <w:szCs w:val="24"/>
          <w:lang w:val="en-US"/>
        </w:rPr>
        <w:drawing>
          <wp:inline distT="0" distB="0" distL="0" distR="0" wp14:anchorId="1F6AAA4A" wp14:editId="5A139400">
            <wp:extent cx="3802485" cy="3366134"/>
            <wp:effectExtent l="0" t="0" r="7620" b="635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0"/>
                    <a:stretch>
                      <a:fillRect/>
                    </a:stretch>
                  </pic:blipFill>
                  <pic:spPr>
                    <a:xfrm>
                      <a:off x="0" y="0"/>
                      <a:ext cx="3802485" cy="3366134"/>
                    </a:xfrm>
                    <a:prstGeom prst="rect">
                      <a:avLst/>
                    </a:prstGeom>
                  </pic:spPr>
                </pic:pic>
              </a:graphicData>
            </a:graphic>
          </wp:inline>
        </w:drawing>
      </w:r>
    </w:p>
    <w:p w14:paraId="134EBBFD" w14:textId="1A0DCEC6" w:rsidR="003A11D4" w:rsidRDefault="003A11D4"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p>
    <w:p w14:paraId="1EC24F7C" w14:textId="77777777" w:rsidR="003A11D4" w:rsidRDefault="003A11D4"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p>
    <w:p w14:paraId="050595CE" w14:textId="4F84A90E" w:rsidR="003A11D4" w:rsidRDefault="003A11D4"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Case 5</w:t>
      </w:r>
    </w:p>
    <w:p w14:paraId="2F56693C" w14:textId="3266F1A9" w:rsidR="003A11D4" w:rsidRDefault="003A11D4" w:rsidP="005C6A52">
      <w:pPr>
        <w:widowControl w:val="0"/>
        <w:tabs>
          <w:tab w:val="num" w:pos="1134"/>
          <w:tab w:val="left" w:pos="1276"/>
        </w:tabs>
        <w:autoSpaceDE w:val="0"/>
        <w:autoSpaceDN w:val="0"/>
        <w:adjustRightInd w:val="0"/>
        <w:spacing w:after="0" w:line="360" w:lineRule="auto"/>
        <w:jc w:val="center"/>
        <w:rPr>
          <w:rFonts w:ascii="Times New Roman" w:hAnsi="Times New Roman" w:cs="Times New Roman"/>
          <w:sz w:val="24"/>
          <w:szCs w:val="24"/>
          <w:lang w:val="en-US"/>
        </w:rPr>
      </w:pPr>
      <w:r w:rsidRPr="005C6A52">
        <w:rPr>
          <w:rFonts w:ascii="Times New Roman" w:hAnsi="Times New Roman" w:cs="Times New Roman"/>
          <w:noProof/>
          <w:sz w:val="24"/>
          <w:szCs w:val="24"/>
          <w:lang w:val="en-US"/>
        </w:rPr>
        <w:drawing>
          <wp:inline distT="0" distB="0" distL="0" distR="0" wp14:anchorId="50E559B8" wp14:editId="09AFCB6D">
            <wp:extent cx="3169296" cy="3649262"/>
            <wp:effectExtent l="0" t="0" r="0" b="8890"/>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a:stretch>
                      <a:fillRect/>
                    </a:stretch>
                  </pic:blipFill>
                  <pic:spPr>
                    <a:xfrm>
                      <a:off x="0" y="0"/>
                      <a:ext cx="3169296" cy="3649262"/>
                    </a:xfrm>
                    <a:prstGeom prst="rect">
                      <a:avLst/>
                    </a:prstGeom>
                  </pic:spPr>
                </pic:pic>
              </a:graphicData>
            </a:graphic>
          </wp:inline>
        </w:drawing>
      </w:r>
    </w:p>
    <w:p w14:paraId="3251AFF8" w14:textId="2BD9EC87" w:rsidR="003A11D4" w:rsidRDefault="003A11D4"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p>
    <w:p w14:paraId="6253C830" w14:textId="05D5A013" w:rsidR="003A11D4" w:rsidRDefault="003A11D4"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Case 6</w:t>
      </w:r>
    </w:p>
    <w:p w14:paraId="6F6AA3FC" w14:textId="6554E822" w:rsidR="003A11D4" w:rsidRDefault="003A11D4" w:rsidP="005C6A52">
      <w:pPr>
        <w:widowControl w:val="0"/>
        <w:tabs>
          <w:tab w:val="num" w:pos="1134"/>
          <w:tab w:val="left" w:pos="1276"/>
        </w:tabs>
        <w:autoSpaceDE w:val="0"/>
        <w:autoSpaceDN w:val="0"/>
        <w:adjustRightInd w:val="0"/>
        <w:spacing w:after="0" w:line="360" w:lineRule="auto"/>
        <w:jc w:val="center"/>
        <w:rPr>
          <w:rFonts w:ascii="Times New Roman" w:hAnsi="Times New Roman" w:cs="Times New Roman"/>
          <w:sz w:val="24"/>
          <w:szCs w:val="24"/>
          <w:lang w:val="en-US"/>
        </w:rPr>
      </w:pPr>
      <w:r w:rsidRPr="005C6A52">
        <w:rPr>
          <w:rFonts w:ascii="Times New Roman" w:hAnsi="Times New Roman" w:cs="Times New Roman"/>
          <w:noProof/>
          <w:sz w:val="24"/>
          <w:szCs w:val="24"/>
          <w:lang w:val="en-US"/>
        </w:rPr>
        <w:drawing>
          <wp:inline distT="0" distB="0" distL="0" distR="0" wp14:anchorId="709FFB2B" wp14:editId="447390A4">
            <wp:extent cx="3139004" cy="3436143"/>
            <wp:effectExtent l="0" t="0" r="4445"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2"/>
                    <a:stretch>
                      <a:fillRect/>
                    </a:stretch>
                  </pic:blipFill>
                  <pic:spPr>
                    <a:xfrm>
                      <a:off x="0" y="0"/>
                      <a:ext cx="3139004" cy="3436143"/>
                    </a:xfrm>
                    <a:prstGeom prst="rect">
                      <a:avLst/>
                    </a:prstGeom>
                  </pic:spPr>
                </pic:pic>
              </a:graphicData>
            </a:graphic>
          </wp:inline>
        </w:drawing>
      </w:r>
    </w:p>
    <w:p w14:paraId="055A43C9" w14:textId="53F59399" w:rsidR="003A11D4" w:rsidRDefault="003A11D4"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Case 8</w:t>
      </w:r>
    </w:p>
    <w:p w14:paraId="0F2C34A5" w14:textId="4B5F0459" w:rsidR="003A11D4" w:rsidRDefault="003A11D4" w:rsidP="005C6A52">
      <w:pPr>
        <w:widowControl w:val="0"/>
        <w:tabs>
          <w:tab w:val="num" w:pos="1134"/>
          <w:tab w:val="left" w:pos="1276"/>
        </w:tabs>
        <w:autoSpaceDE w:val="0"/>
        <w:autoSpaceDN w:val="0"/>
        <w:adjustRightInd w:val="0"/>
        <w:spacing w:after="0" w:line="360" w:lineRule="auto"/>
        <w:jc w:val="center"/>
        <w:rPr>
          <w:rFonts w:ascii="Times New Roman" w:hAnsi="Times New Roman" w:cs="Times New Roman"/>
          <w:sz w:val="24"/>
          <w:szCs w:val="24"/>
          <w:lang w:val="en-US"/>
        </w:rPr>
      </w:pPr>
      <w:r w:rsidRPr="005C6A52">
        <w:rPr>
          <w:rFonts w:ascii="Times New Roman" w:hAnsi="Times New Roman" w:cs="Times New Roman"/>
          <w:noProof/>
          <w:sz w:val="24"/>
          <w:szCs w:val="24"/>
          <w:lang w:val="en-US"/>
        </w:rPr>
        <w:drawing>
          <wp:inline distT="0" distB="0" distL="0" distR="0" wp14:anchorId="44F1EE2C" wp14:editId="104AECEC">
            <wp:extent cx="3531981" cy="6918074"/>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3"/>
                    <a:stretch>
                      <a:fillRect/>
                    </a:stretch>
                  </pic:blipFill>
                  <pic:spPr>
                    <a:xfrm>
                      <a:off x="0" y="0"/>
                      <a:ext cx="3531981" cy="6918074"/>
                    </a:xfrm>
                    <a:prstGeom prst="rect">
                      <a:avLst/>
                    </a:prstGeom>
                  </pic:spPr>
                </pic:pic>
              </a:graphicData>
            </a:graphic>
          </wp:inline>
        </w:drawing>
      </w:r>
    </w:p>
    <w:p w14:paraId="1736A9A5" w14:textId="597FC310" w:rsidR="00EC7FE2" w:rsidRDefault="00EC7FE2"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p>
    <w:p w14:paraId="156B354D" w14:textId="590E2B23" w:rsidR="00EC7FE2" w:rsidRDefault="00EC7FE2"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p>
    <w:p w14:paraId="0F99C276" w14:textId="2AB12DCF" w:rsidR="00EC7FE2" w:rsidRDefault="00EC7FE2"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p>
    <w:p w14:paraId="6A3726F4" w14:textId="6E8D265B" w:rsidR="00EC7FE2" w:rsidRDefault="00EC7FE2"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Case 9</w:t>
      </w:r>
    </w:p>
    <w:p w14:paraId="38056486" w14:textId="311F8B1E" w:rsidR="00EC7FE2" w:rsidRDefault="00EC7FE2" w:rsidP="005C6A52">
      <w:pPr>
        <w:widowControl w:val="0"/>
        <w:tabs>
          <w:tab w:val="num" w:pos="1134"/>
          <w:tab w:val="left" w:pos="1276"/>
        </w:tabs>
        <w:autoSpaceDE w:val="0"/>
        <w:autoSpaceDN w:val="0"/>
        <w:adjustRightInd w:val="0"/>
        <w:spacing w:after="0" w:line="360" w:lineRule="auto"/>
        <w:jc w:val="center"/>
        <w:rPr>
          <w:rFonts w:ascii="Times New Roman" w:hAnsi="Times New Roman" w:cs="Times New Roman"/>
          <w:sz w:val="24"/>
          <w:szCs w:val="24"/>
          <w:lang w:val="en-US"/>
        </w:rPr>
      </w:pPr>
      <w:r w:rsidRPr="005C6A52">
        <w:rPr>
          <w:rFonts w:ascii="Times New Roman" w:hAnsi="Times New Roman" w:cs="Times New Roman"/>
          <w:noProof/>
          <w:sz w:val="24"/>
          <w:szCs w:val="24"/>
          <w:lang w:val="en-US"/>
        </w:rPr>
        <w:drawing>
          <wp:inline distT="0" distB="0" distL="0" distR="0" wp14:anchorId="5039A89E" wp14:editId="4F0695FB">
            <wp:extent cx="5274324" cy="4191129"/>
            <wp:effectExtent l="0" t="0" r="254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4"/>
                    <a:stretch>
                      <a:fillRect/>
                    </a:stretch>
                  </pic:blipFill>
                  <pic:spPr>
                    <a:xfrm>
                      <a:off x="0" y="0"/>
                      <a:ext cx="5274324" cy="4191129"/>
                    </a:xfrm>
                    <a:prstGeom prst="rect">
                      <a:avLst/>
                    </a:prstGeom>
                  </pic:spPr>
                </pic:pic>
              </a:graphicData>
            </a:graphic>
          </wp:inline>
        </w:drawing>
      </w:r>
    </w:p>
    <w:p w14:paraId="2228D903" w14:textId="295A235B" w:rsidR="00EC7FE2" w:rsidRDefault="00EC7FE2"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p>
    <w:p w14:paraId="55A2BF20" w14:textId="77777777" w:rsidR="00D80C23" w:rsidRDefault="00D80C2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20B2118" w14:textId="637D368E" w:rsidR="00EC7FE2" w:rsidRDefault="00EC7FE2"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Case 10</w:t>
      </w:r>
    </w:p>
    <w:p w14:paraId="7D1433E6" w14:textId="4FA06FD5" w:rsidR="00EC7FE2" w:rsidRDefault="00EC7FE2" w:rsidP="005C6A52">
      <w:pPr>
        <w:widowControl w:val="0"/>
        <w:tabs>
          <w:tab w:val="num" w:pos="1134"/>
          <w:tab w:val="left" w:pos="1276"/>
        </w:tabs>
        <w:autoSpaceDE w:val="0"/>
        <w:autoSpaceDN w:val="0"/>
        <w:adjustRightInd w:val="0"/>
        <w:spacing w:after="0" w:line="360" w:lineRule="auto"/>
        <w:jc w:val="center"/>
        <w:rPr>
          <w:rFonts w:ascii="Times New Roman" w:hAnsi="Times New Roman" w:cs="Times New Roman"/>
          <w:sz w:val="24"/>
          <w:szCs w:val="24"/>
          <w:lang w:val="en-US"/>
        </w:rPr>
      </w:pPr>
      <w:r w:rsidRPr="005C6A52">
        <w:rPr>
          <w:rFonts w:ascii="Times New Roman" w:hAnsi="Times New Roman" w:cs="Times New Roman"/>
          <w:noProof/>
          <w:sz w:val="24"/>
          <w:szCs w:val="24"/>
          <w:lang w:val="en-US"/>
        </w:rPr>
        <w:drawing>
          <wp:inline distT="0" distB="0" distL="0" distR="0" wp14:anchorId="64DB5B80" wp14:editId="4E522BDE">
            <wp:extent cx="5142900" cy="5572162"/>
            <wp:effectExtent l="0" t="0" r="635" b="0"/>
            <wp:docPr id="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45"/>
                    <a:stretch>
                      <a:fillRect/>
                    </a:stretch>
                  </pic:blipFill>
                  <pic:spPr>
                    <a:xfrm>
                      <a:off x="0" y="0"/>
                      <a:ext cx="5142900" cy="5572162"/>
                    </a:xfrm>
                    <a:prstGeom prst="rect">
                      <a:avLst/>
                    </a:prstGeom>
                  </pic:spPr>
                </pic:pic>
              </a:graphicData>
            </a:graphic>
          </wp:inline>
        </w:drawing>
      </w:r>
    </w:p>
    <w:p w14:paraId="58EF2481" w14:textId="6CAA082A" w:rsidR="00EC7FE2" w:rsidRDefault="00EC7FE2"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p>
    <w:p w14:paraId="27E03C16" w14:textId="77777777" w:rsidR="00D80C23" w:rsidRDefault="00D80C2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20822E6" w14:textId="7AA85C0C" w:rsidR="00EC7FE2" w:rsidRDefault="00EC7FE2"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Case 11</w:t>
      </w:r>
    </w:p>
    <w:p w14:paraId="730B5435" w14:textId="6E6BB0AA" w:rsidR="00EC7FE2" w:rsidRDefault="00EC7FE2" w:rsidP="005C6A52">
      <w:pPr>
        <w:widowControl w:val="0"/>
        <w:tabs>
          <w:tab w:val="num" w:pos="1134"/>
          <w:tab w:val="left" w:pos="1276"/>
        </w:tabs>
        <w:autoSpaceDE w:val="0"/>
        <w:autoSpaceDN w:val="0"/>
        <w:adjustRightInd w:val="0"/>
        <w:spacing w:after="0" w:line="360" w:lineRule="auto"/>
        <w:jc w:val="center"/>
        <w:rPr>
          <w:rFonts w:ascii="Times New Roman" w:hAnsi="Times New Roman" w:cs="Times New Roman"/>
          <w:sz w:val="24"/>
          <w:szCs w:val="24"/>
          <w:lang w:val="en-US"/>
        </w:rPr>
      </w:pPr>
      <w:r w:rsidRPr="005C6A52">
        <w:rPr>
          <w:rFonts w:ascii="Times New Roman" w:hAnsi="Times New Roman" w:cs="Times New Roman"/>
          <w:noProof/>
          <w:sz w:val="24"/>
          <w:szCs w:val="24"/>
          <w:lang w:val="en-US"/>
        </w:rPr>
        <w:drawing>
          <wp:inline distT="0" distB="0" distL="0" distR="0" wp14:anchorId="4EAA7C1C" wp14:editId="7D680DD1">
            <wp:extent cx="5269220" cy="4043626"/>
            <wp:effectExtent l="0" t="0" r="8255" b="0"/>
            <wp:docPr id="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46"/>
                    <a:stretch>
                      <a:fillRect/>
                    </a:stretch>
                  </pic:blipFill>
                  <pic:spPr>
                    <a:xfrm>
                      <a:off x="0" y="0"/>
                      <a:ext cx="5269220" cy="4043626"/>
                    </a:xfrm>
                    <a:prstGeom prst="rect">
                      <a:avLst/>
                    </a:prstGeom>
                  </pic:spPr>
                </pic:pic>
              </a:graphicData>
            </a:graphic>
          </wp:inline>
        </w:drawing>
      </w:r>
    </w:p>
    <w:p w14:paraId="34655E59" w14:textId="0D5C739C" w:rsidR="00EC7FE2" w:rsidRDefault="00EC7FE2"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p>
    <w:p w14:paraId="7756A96F" w14:textId="77777777" w:rsidR="00D80C23" w:rsidRDefault="00D80C2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ECBEC02" w14:textId="499BC162" w:rsidR="00EC7FE2" w:rsidRDefault="00EC7FE2"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Case 12</w:t>
      </w:r>
    </w:p>
    <w:p w14:paraId="488D56CF" w14:textId="14AB0C52" w:rsidR="00EC7FE2" w:rsidRDefault="00EC7FE2" w:rsidP="005C6A52">
      <w:pPr>
        <w:widowControl w:val="0"/>
        <w:tabs>
          <w:tab w:val="num" w:pos="1134"/>
          <w:tab w:val="left" w:pos="1276"/>
        </w:tabs>
        <w:autoSpaceDE w:val="0"/>
        <w:autoSpaceDN w:val="0"/>
        <w:adjustRightInd w:val="0"/>
        <w:spacing w:after="0" w:line="360" w:lineRule="auto"/>
        <w:jc w:val="center"/>
        <w:rPr>
          <w:rFonts w:ascii="Times New Roman" w:hAnsi="Times New Roman" w:cs="Times New Roman"/>
          <w:sz w:val="24"/>
          <w:szCs w:val="24"/>
          <w:lang w:val="en-US"/>
        </w:rPr>
      </w:pPr>
      <w:r w:rsidRPr="005C6A52">
        <w:rPr>
          <w:rFonts w:ascii="Times New Roman" w:hAnsi="Times New Roman" w:cs="Times New Roman"/>
          <w:noProof/>
          <w:sz w:val="24"/>
          <w:szCs w:val="24"/>
          <w:lang w:val="en-US"/>
        </w:rPr>
        <w:drawing>
          <wp:inline distT="0" distB="0" distL="0" distR="0" wp14:anchorId="4213E94D" wp14:editId="10EA0A63">
            <wp:extent cx="5357663" cy="4697599"/>
            <wp:effectExtent l="0" t="0" r="0" b="825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47"/>
                    <a:stretch>
                      <a:fillRect/>
                    </a:stretch>
                  </pic:blipFill>
                  <pic:spPr>
                    <a:xfrm>
                      <a:off x="0" y="0"/>
                      <a:ext cx="5357663" cy="4697599"/>
                    </a:xfrm>
                    <a:prstGeom prst="rect">
                      <a:avLst/>
                    </a:prstGeom>
                  </pic:spPr>
                </pic:pic>
              </a:graphicData>
            </a:graphic>
          </wp:inline>
        </w:drawing>
      </w:r>
    </w:p>
    <w:p w14:paraId="01046EB3" w14:textId="4E6F484E" w:rsidR="00EC7FE2" w:rsidRDefault="00EC7FE2"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p>
    <w:p w14:paraId="3D076438" w14:textId="77777777" w:rsidR="00D80C23" w:rsidRDefault="00D80C2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1629017" w14:textId="0EC52ACB" w:rsidR="00EC7FE2" w:rsidRDefault="00EC7FE2"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Case 14</w:t>
      </w:r>
    </w:p>
    <w:p w14:paraId="00AF7EF2" w14:textId="276DCF97" w:rsidR="00EC7FE2" w:rsidRDefault="00EC7FE2" w:rsidP="005C6A52">
      <w:pPr>
        <w:widowControl w:val="0"/>
        <w:tabs>
          <w:tab w:val="num" w:pos="1134"/>
          <w:tab w:val="left" w:pos="1276"/>
        </w:tabs>
        <w:autoSpaceDE w:val="0"/>
        <w:autoSpaceDN w:val="0"/>
        <w:adjustRightInd w:val="0"/>
        <w:spacing w:after="0" w:line="360" w:lineRule="auto"/>
        <w:jc w:val="center"/>
        <w:rPr>
          <w:rFonts w:ascii="Times New Roman" w:hAnsi="Times New Roman" w:cs="Times New Roman"/>
          <w:sz w:val="24"/>
          <w:szCs w:val="24"/>
          <w:lang w:val="en-US"/>
        </w:rPr>
      </w:pPr>
      <w:r w:rsidRPr="005C6A52">
        <w:rPr>
          <w:rFonts w:ascii="Times New Roman" w:hAnsi="Times New Roman" w:cs="Times New Roman"/>
          <w:noProof/>
          <w:sz w:val="24"/>
          <w:szCs w:val="24"/>
          <w:lang w:val="en-US"/>
        </w:rPr>
        <w:drawing>
          <wp:inline distT="0" distB="0" distL="0" distR="0" wp14:anchorId="3AC1AC32" wp14:editId="32F7D9EC">
            <wp:extent cx="4380965" cy="4767927"/>
            <wp:effectExtent l="0" t="0" r="635"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48"/>
                    <a:stretch>
                      <a:fillRect/>
                    </a:stretch>
                  </pic:blipFill>
                  <pic:spPr>
                    <a:xfrm>
                      <a:off x="0" y="0"/>
                      <a:ext cx="4380965" cy="4767927"/>
                    </a:xfrm>
                    <a:prstGeom prst="rect">
                      <a:avLst/>
                    </a:prstGeom>
                  </pic:spPr>
                </pic:pic>
              </a:graphicData>
            </a:graphic>
          </wp:inline>
        </w:drawing>
      </w:r>
    </w:p>
    <w:p w14:paraId="4814B69C" w14:textId="77777777" w:rsidR="00D80C23" w:rsidRDefault="00D80C2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E1803A7" w14:textId="0C26D060" w:rsidR="00CC1624" w:rsidRDefault="00CC1624" w:rsidP="00CC1624">
      <w:pPr>
        <w:widowControl w:val="0"/>
        <w:tabs>
          <w:tab w:val="num" w:pos="1134"/>
          <w:tab w:val="left" w:pos="1276"/>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Case 16</w:t>
      </w:r>
    </w:p>
    <w:p w14:paraId="50C3A1EC" w14:textId="71D8EDE6" w:rsidR="00CC1624" w:rsidRDefault="002276DD" w:rsidP="005C6A52">
      <w:pPr>
        <w:widowControl w:val="0"/>
        <w:tabs>
          <w:tab w:val="num" w:pos="1134"/>
          <w:tab w:val="left" w:pos="1276"/>
        </w:tabs>
        <w:autoSpaceDE w:val="0"/>
        <w:autoSpaceDN w:val="0"/>
        <w:adjustRightInd w:val="0"/>
        <w:spacing w:after="0" w:line="360" w:lineRule="auto"/>
        <w:jc w:val="center"/>
        <w:rPr>
          <w:rFonts w:ascii="Times New Roman" w:hAnsi="Times New Roman" w:cs="Times New Roman"/>
          <w:sz w:val="24"/>
          <w:szCs w:val="24"/>
          <w:lang w:val="en-US"/>
        </w:rPr>
      </w:pPr>
      <w:r>
        <w:rPr>
          <w:noProof/>
          <w:lang w:val="en-US"/>
        </w:rPr>
        <w:drawing>
          <wp:inline distT="0" distB="0" distL="0" distR="0" wp14:anchorId="2A2B93AE" wp14:editId="646B71FB">
            <wp:extent cx="4674612" cy="552953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81110" cy="5537220"/>
                    </a:xfrm>
                    <a:prstGeom prst="rect">
                      <a:avLst/>
                    </a:prstGeom>
                  </pic:spPr>
                </pic:pic>
              </a:graphicData>
            </a:graphic>
          </wp:inline>
        </w:drawing>
      </w:r>
    </w:p>
    <w:p w14:paraId="622A15EB" w14:textId="77777777" w:rsidR="00CC1624" w:rsidRPr="00DD4334" w:rsidRDefault="00CC1624" w:rsidP="00DD4334">
      <w:pPr>
        <w:widowControl w:val="0"/>
        <w:tabs>
          <w:tab w:val="num" w:pos="1134"/>
          <w:tab w:val="left" w:pos="1276"/>
        </w:tabs>
        <w:autoSpaceDE w:val="0"/>
        <w:autoSpaceDN w:val="0"/>
        <w:adjustRightInd w:val="0"/>
        <w:spacing w:after="0"/>
        <w:jc w:val="both"/>
        <w:rPr>
          <w:rFonts w:ascii="Times New Roman" w:hAnsi="Times New Roman"/>
        </w:rPr>
      </w:pPr>
    </w:p>
    <w:sectPr w:rsidR="00CC1624" w:rsidRPr="00DD4334" w:rsidSect="005736E4">
      <w:footerReference w:type="default" r:id="rId50"/>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07FDBA" w14:textId="77777777" w:rsidR="006E55A7" w:rsidRDefault="006E55A7" w:rsidP="005736E4">
      <w:pPr>
        <w:spacing w:after="0" w:line="240" w:lineRule="auto"/>
      </w:pPr>
      <w:r>
        <w:separator/>
      </w:r>
    </w:p>
  </w:endnote>
  <w:endnote w:type="continuationSeparator" w:id="0">
    <w:p w14:paraId="18CF7F81" w14:textId="77777777" w:rsidR="006E55A7" w:rsidRDefault="006E55A7" w:rsidP="00573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7280433"/>
      <w:docPartObj>
        <w:docPartGallery w:val="Page Numbers (Bottom of Page)"/>
        <w:docPartUnique/>
      </w:docPartObj>
    </w:sdtPr>
    <w:sdtEndPr>
      <w:rPr>
        <w:noProof/>
      </w:rPr>
    </w:sdtEndPr>
    <w:sdtContent>
      <w:p w14:paraId="01DB3D0F" w14:textId="708169D2" w:rsidR="00CD0B18" w:rsidRDefault="00CD0B18">
        <w:pPr>
          <w:pStyle w:val="Footer"/>
          <w:jc w:val="right"/>
        </w:pPr>
        <w:r>
          <w:fldChar w:fldCharType="begin"/>
        </w:r>
        <w:r>
          <w:instrText xml:space="preserve"> PAGE   \* MERGEFORMAT </w:instrText>
        </w:r>
        <w:r>
          <w:fldChar w:fldCharType="separate"/>
        </w:r>
        <w:r w:rsidR="006374CF">
          <w:rPr>
            <w:noProof/>
          </w:rPr>
          <w:t>33</w:t>
        </w:r>
        <w:r>
          <w:rPr>
            <w:noProof/>
          </w:rPr>
          <w:fldChar w:fldCharType="end"/>
        </w:r>
      </w:p>
    </w:sdtContent>
  </w:sdt>
  <w:p w14:paraId="52C21B06" w14:textId="77777777" w:rsidR="00CD0B18" w:rsidRDefault="00CD0B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6105A9" w14:textId="77777777" w:rsidR="006E55A7" w:rsidRDefault="006E55A7" w:rsidP="005736E4">
      <w:pPr>
        <w:spacing w:after="0" w:line="240" w:lineRule="auto"/>
      </w:pPr>
      <w:r>
        <w:separator/>
      </w:r>
    </w:p>
  </w:footnote>
  <w:footnote w:type="continuationSeparator" w:id="0">
    <w:p w14:paraId="541B4E7C" w14:textId="77777777" w:rsidR="006E55A7" w:rsidRDefault="006E55A7" w:rsidP="005736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05E"/>
    <w:multiLevelType w:val="hybridMultilevel"/>
    <w:tmpl w:val="0000440D"/>
    <w:lvl w:ilvl="0" w:tplc="0000491C">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390C"/>
    <w:multiLevelType w:val="hybridMultilevel"/>
    <w:tmpl w:val="00000F3E"/>
    <w:lvl w:ilvl="0" w:tplc="00000099">
      <w:start w:val="6"/>
      <w:numFmt w:val="decimal"/>
      <w:lvlText w:val="%1"/>
      <w:lvlJc w:val="left"/>
      <w:pPr>
        <w:tabs>
          <w:tab w:val="num" w:pos="720"/>
        </w:tabs>
        <w:ind w:left="720" w:hanging="360"/>
      </w:pPr>
      <w:rPr>
        <w:rFonts w:cs="Times New Roman"/>
      </w:rPr>
    </w:lvl>
    <w:lvl w:ilvl="1" w:tplc="00000124">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E74261"/>
    <w:multiLevelType w:val="hybridMultilevel"/>
    <w:tmpl w:val="AF3E7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16B237E"/>
    <w:multiLevelType w:val="hybridMultilevel"/>
    <w:tmpl w:val="8DF2E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B11304"/>
    <w:multiLevelType w:val="hybridMultilevel"/>
    <w:tmpl w:val="7D186A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5947A1"/>
    <w:multiLevelType w:val="hybridMultilevel"/>
    <w:tmpl w:val="4950E8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A0D6B46"/>
    <w:multiLevelType w:val="hybridMultilevel"/>
    <w:tmpl w:val="79D661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26F051E"/>
    <w:multiLevelType w:val="hybridMultilevel"/>
    <w:tmpl w:val="19D8B1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D6D1476"/>
    <w:multiLevelType w:val="hybridMultilevel"/>
    <w:tmpl w:val="415A91C8"/>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9" w15:restartNumberingAfterBreak="0">
    <w:nsid w:val="51475E6D"/>
    <w:multiLevelType w:val="hybridMultilevel"/>
    <w:tmpl w:val="A282E6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57B62AD"/>
    <w:multiLevelType w:val="hybridMultilevel"/>
    <w:tmpl w:val="C4940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4"/>
  </w:num>
  <w:num w:numId="5">
    <w:abstractNumId w:val="3"/>
  </w:num>
  <w:num w:numId="6">
    <w:abstractNumId w:val="7"/>
  </w:num>
  <w:num w:numId="7">
    <w:abstractNumId w:val="10"/>
  </w:num>
  <w:num w:numId="8">
    <w:abstractNumId w:val="9"/>
  </w:num>
  <w:num w:numId="9">
    <w:abstractNumId w:val="1"/>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033"/>
    <w:rsid w:val="000127DE"/>
    <w:rsid w:val="0001330D"/>
    <w:rsid w:val="00017C0D"/>
    <w:rsid w:val="00020DB3"/>
    <w:rsid w:val="000258D7"/>
    <w:rsid w:val="00031782"/>
    <w:rsid w:val="0003355F"/>
    <w:rsid w:val="0003721E"/>
    <w:rsid w:val="00037C45"/>
    <w:rsid w:val="000427B1"/>
    <w:rsid w:val="000437AA"/>
    <w:rsid w:val="0006346A"/>
    <w:rsid w:val="0008322B"/>
    <w:rsid w:val="00085432"/>
    <w:rsid w:val="0009213B"/>
    <w:rsid w:val="00096FA7"/>
    <w:rsid w:val="000A3A66"/>
    <w:rsid w:val="000A403A"/>
    <w:rsid w:val="000B2853"/>
    <w:rsid w:val="000C2531"/>
    <w:rsid w:val="000D0FFD"/>
    <w:rsid w:val="000D444E"/>
    <w:rsid w:val="000D534F"/>
    <w:rsid w:val="000E1E19"/>
    <w:rsid w:val="000E21CA"/>
    <w:rsid w:val="000E49F4"/>
    <w:rsid w:val="00111248"/>
    <w:rsid w:val="00112742"/>
    <w:rsid w:val="00113374"/>
    <w:rsid w:val="00120728"/>
    <w:rsid w:val="00124D7A"/>
    <w:rsid w:val="00137AF2"/>
    <w:rsid w:val="00143419"/>
    <w:rsid w:val="0014725D"/>
    <w:rsid w:val="0016395E"/>
    <w:rsid w:val="00174995"/>
    <w:rsid w:val="001810D8"/>
    <w:rsid w:val="00182AD6"/>
    <w:rsid w:val="00192B21"/>
    <w:rsid w:val="001A4FE0"/>
    <w:rsid w:val="001A5083"/>
    <w:rsid w:val="001A6294"/>
    <w:rsid w:val="001A673E"/>
    <w:rsid w:val="001B18B6"/>
    <w:rsid w:val="001B25DE"/>
    <w:rsid w:val="001B458E"/>
    <w:rsid w:val="001B6224"/>
    <w:rsid w:val="001C61A8"/>
    <w:rsid w:val="001D720A"/>
    <w:rsid w:val="001D7784"/>
    <w:rsid w:val="001F532A"/>
    <w:rsid w:val="0020402E"/>
    <w:rsid w:val="002107E0"/>
    <w:rsid w:val="002153DD"/>
    <w:rsid w:val="00222A93"/>
    <w:rsid w:val="00223468"/>
    <w:rsid w:val="00226F22"/>
    <w:rsid w:val="002276DD"/>
    <w:rsid w:val="002364DF"/>
    <w:rsid w:val="00243918"/>
    <w:rsid w:val="0025699E"/>
    <w:rsid w:val="00265522"/>
    <w:rsid w:val="00280960"/>
    <w:rsid w:val="00286CC6"/>
    <w:rsid w:val="002A0357"/>
    <w:rsid w:val="002A3DC5"/>
    <w:rsid w:val="002B2BDC"/>
    <w:rsid w:val="002C4683"/>
    <w:rsid w:val="002C5275"/>
    <w:rsid w:val="002D340D"/>
    <w:rsid w:val="002D4F8B"/>
    <w:rsid w:val="002D6415"/>
    <w:rsid w:val="002D75C3"/>
    <w:rsid w:val="002E097B"/>
    <w:rsid w:val="002E1923"/>
    <w:rsid w:val="002E6111"/>
    <w:rsid w:val="003049F0"/>
    <w:rsid w:val="00306599"/>
    <w:rsid w:val="00310337"/>
    <w:rsid w:val="003359F3"/>
    <w:rsid w:val="00341B78"/>
    <w:rsid w:val="003439DC"/>
    <w:rsid w:val="00350C87"/>
    <w:rsid w:val="003520E2"/>
    <w:rsid w:val="003622D6"/>
    <w:rsid w:val="00367859"/>
    <w:rsid w:val="003809E1"/>
    <w:rsid w:val="00384CAA"/>
    <w:rsid w:val="00391EE3"/>
    <w:rsid w:val="003A02C7"/>
    <w:rsid w:val="003A03D7"/>
    <w:rsid w:val="003A0D78"/>
    <w:rsid w:val="003A11D4"/>
    <w:rsid w:val="003A2BA5"/>
    <w:rsid w:val="003A5559"/>
    <w:rsid w:val="003A5ABD"/>
    <w:rsid w:val="003A5F91"/>
    <w:rsid w:val="003A74E6"/>
    <w:rsid w:val="003B09B4"/>
    <w:rsid w:val="003B68D4"/>
    <w:rsid w:val="003C3220"/>
    <w:rsid w:val="003C398A"/>
    <w:rsid w:val="003C6895"/>
    <w:rsid w:val="003E08B1"/>
    <w:rsid w:val="003E0CA2"/>
    <w:rsid w:val="003E0E27"/>
    <w:rsid w:val="003E3DDB"/>
    <w:rsid w:val="003E5991"/>
    <w:rsid w:val="003E6966"/>
    <w:rsid w:val="003F3BEB"/>
    <w:rsid w:val="003F7F11"/>
    <w:rsid w:val="004027B3"/>
    <w:rsid w:val="00403218"/>
    <w:rsid w:val="00403912"/>
    <w:rsid w:val="004119A0"/>
    <w:rsid w:val="00413A73"/>
    <w:rsid w:val="00413DB1"/>
    <w:rsid w:val="00415E7C"/>
    <w:rsid w:val="00422268"/>
    <w:rsid w:val="00424EBD"/>
    <w:rsid w:val="00430A6B"/>
    <w:rsid w:val="00445BEB"/>
    <w:rsid w:val="004466AF"/>
    <w:rsid w:val="0044682E"/>
    <w:rsid w:val="00446C41"/>
    <w:rsid w:val="00447ECE"/>
    <w:rsid w:val="0046259F"/>
    <w:rsid w:val="00471CAC"/>
    <w:rsid w:val="00472218"/>
    <w:rsid w:val="00481FC4"/>
    <w:rsid w:val="004820FD"/>
    <w:rsid w:val="00484854"/>
    <w:rsid w:val="00494B30"/>
    <w:rsid w:val="00495D3E"/>
    <w:rsid w:val="004A531F"/>
    <w:rsid w:val="004A7410"/>
    <w:rsid w:val="004B0287"/>
    <w:rsid w:val="004B6E96"/>
    <w:rsid w:val="004C434F"/>
    <w:rsid w:val="004C49DF"/>
    <w:rsid w:val="004E101F"/>
    <w:rsid w:val="004E1BCA"/>
    <w:rsid w:val="004E3A38"/>
    <w:rsid w:val="005020FD"/>
    <w:rsid w:val="0050519E"/>
    <w:rsid w:val="005073A3"/>
    <w:rsid w:val="00510AF3"/>
    <w:rsid w:val="0051116F"/>
    <w:rsid w:val="00543FA1"/>
    <w:rsid w:val="00545033"/>
    <w:rsid w:val="005470E7"/>
    <w:rsid w:val="005473E7"/>
    <w:rsid w:val="005549B4"/>
    <w:rsid w:val="0055603A"/>
    <w:rsid w:val="0055778F"/>
    <w:rsid w:val="00561177"/>
    <w:rsid w:val="00572243"/>
    <w:rsid w:val="005724DD"/>
    <w:rsid w:val="005736E4"/>
    <w:rsid w:val="00576D27"/>
    <w:rsid w:val="00585D56"/>
    <w:rsid w:val="00593D5F"/>
    <w:rsid w:val="005969D3"/>
    <w:rsid w:val="005B2C78"/>
    <w:rsid w:val="005B3E1F"/>
    <w:rsid w:val="005B48CA"/>
    <w:rsid w:val="005C1778"/>
    <w:rsid w:val="005C6A52"/>
    <w:rsid w:val="005D7DAE"/>
    <w:rsid w:val="00611140"/>
    <w:rsid w:val="00614D6C"/>
    <w:rsid w:val="00623864"/>
    <w:rsid w:val="00625A21"/>
    <w:rsid w:val="00626D79"/>
    <w:rsid w:val="006374CF"/>
    <w:rsid w:val="00651859"/>
    <w:rsid w:val="00651EC3"/>
    <w:rsid w:val="006562FE"/>
    <w:rsid w:val="006646BB"/>
    <w:rsid w:val="00664A2D"/>
    <w:rsid w:val="00664FFB"/>
    <w:rsid w:val="006652D0"/>
    <w:rsid w:val="006677F5"/>
    <w:rsid w:val="0068526C"/>
    <w:rsid w:val="00692609"/>
    <w:rsid w:val="00695F5A"/>
    <w:rsid w:val="006A0449"/>
    <w:rsid w:val="006A173A"/>
    <w:rsid w:val="006B577C"/>
    <w:rsid w:val="006B773F"/>
    <w:rsid w:val="006C4077"/>
    <w:rsid w:val="006C4246"/>
    <w:rsid w:val="006C4A3D"/>
    <w:rsid w:val="006C6DDA"/>
    <w:rsid w:val="006D0A4B"/>
    <w:rsid w:val="006E55A7"/>
    <w:rsid w:val="006F2CB6"/>
    <w:rsid w:val="006F6AFB"/>
    <w:rsid w:val="00737CD4"/>
    <w:rsid w:val="007417A8"/>
    <w:rsid w:val="00750599"/>
    <w:rsid w:val="007520A4"/>
    <w:rsid w:val="00755F29"/>
    <w:rsid w:val="00767754"/>
    <w:rsid w:val="00770BE0"/>
    <w:rsid w:val="007744EE"/>
    <w:rsid w:val="0077545E"/>
    <w:rsid w:val="007A6C71"/>
    <w:rsid w:val="007B2692"/>
    <w:rsid w:val="007B4A9C"/>
    <w:rsid w:val="007B6159"/>
    <w:rsid w:val="007D0923"/>
    <w:rsid w:val="007E7AA3"/>
    <w:rsid w:val="007F24CD"/>
    <w:rsid w:val="007F5FC7"/>
    <w:rsid w:val="007F7DCD"/>
    <w:rsid w:val="0081460A"/>
    <w:rsid w:val="0081713B"/>
    <w:rsid w:val="00817AB9"/>
    <w:rsid w:val="00817FC0"/>
    <w:rsid w:val="008210CB"/>
    <w:rsid w:val="0083531A"/>
    <w:rsid w:val="008354CB"/>
    <w:rsid w:val="00842EC4"/>
    <w:rsid w:val="00845B87"/>
    <w:rsid w:val="0085351E"/>
    <w:rsid w:val="00853B9E"/>
    <w:rsid w:val="00856E0F"/>
    <w:rsid w:val="0086240E"/>
    <w:rsid w:val="00865F42"/>
    <w:rsid w:val="00872180"/>
    <w:rsid w:val="0087685E"/>
    <w:rsid w:val="008858E6"/>
    <w:rsid w:val="008945ED"/>
    <w:rsid w:val="008946B3"/>
    <w:rsid w:val="00895986"/>
    <w:rsid w:val="00895994"/>
    <w:rsid w:val="008A4A03"/>
    <w:rsid w:val="008E2ACA"/>
    <w:rsid w:val="008E7985"/>
    <w:rsid w:val="008F47CD"/>
    <w:rsid w:val="00907495"/>
    <w:rsid w:val="00910945"/>
    <w:rsid w:val="00915084"/>
    <w:rsid w:val="00917483"/>
    <w:rsid w:val="0092195A"/>
    <w:rsid w:val="009230D3"/>
    <w:rsid w:val="009319F5"/>
    <w:rsid w:val="00937ADB"/>
    <w:rsid w:val="00937E69"/>
    <w:rsid w:val="00940007"/>
    <w:rsid w:val="00943033"/>
    <w:rsid w:val="00957ADA"/>
    <w:rsid w:val="00960F5D"/>
    <w:rsid w:val="00963C77"/>
    <w:rsid w:val="009663D9"/>
    <w:rsid w:val="0096646D"/>
    <w:rsid w:val="009704AB"/>
    <w:rsid w:val="00970ACC"/>
    <w:rsid w:val="00974C10"/>
    <w:rsid w:val="00977580"/>
    <w:rsid w:val="0098114E"/>
    <w:rsid w:val="00981D0D"/>
    <w:rsid w:val="0099134C"/>
    <w:rsid w:val="009B3AAC"/>
    <w:rsid w:val="009B3D23"/>
    <w:rsid w:val="009B5477"/>
    <w:rsid w:val="009C2DA9"/>
    <w:rsid w:val="009C57F0"/>
    <w:rsid w:val="009C6A4D"/>
    <w:rsid w:val="009F1591"/>
    <w:rsid w:val="009F2000"/>
    <w:rsid w:val="009F3B89"/>
    <w:rsid w:val="009F7086"/>
    <w:rsid w:val="00A03ABF"/>
    <w:rsid w:val="00A07F28"/>
    <w:rsid w:val="00A10A60"/>
    <w:rsid w:val="00A17F2F"/>
    <w:rsid w:val="00A360AB"/>
    <w:rsid w:val="00A47C0D"/>
    <w:rsid w:val="00A56D2C"/>
    <w:rsid w:val="00A64269"/>
    <w:rsid w:val="00A72902"/>
    <w:rsid w:val="00A72DF5"/>
    <w:rsid w:val="00A742D8"/>
    <w:rsid w:val="00A81084"/>
    <w:rsid w:val="00A81BEA"/>
    <w:rsid w:val="00A94BF1"/>
    <w:rsid w:val="00AB6F07"/>
    <w:rsid w:val="00AC6DDE"/>
    <w:rsid w:val="00AD217C"/>
    <w:rsid w:val="00AD6AEE"/>
    <w:rsid w:val="00AE16B4"/>
    <w:rsid w:val="00AE3A2C"/>
    <w:rsid w:val="00AE4A60"/>
    <w:rsid w:val="00AE4A98"/>
    <w:rsid w:val="00B021CC"/>
    <w:rsid w:val="00B03FCE"/>
    <w:rsid w:val="00B05277"/>
    <w:rsid w:val="00B06EF6"/>
    <w:rsid w:val="00B10381"/>
    <w:rsid w:val="00B11699"/>
    <w:rsid w:val="00B2422D"/>
    <w:rsid w:val="00B42092"/>
    <w:rsid w:val="00B50F89"/>
    <w:rsid w:val="00B6063B"/>
    <w:rsid w:val="00B737F0"/>
    <w:rsid w:val="00B76286"/>
    <w:rsid w:val="00B805C3"/>
    <w:rsid w:val="00B91664"/>
    <w:rsid w:val="00B92668"/>
    <w:rsid w:val="00BA2556"/>
    <w:rsid w:val="00BA33E7"/>
    <w:rsid w:val="00BA41EE"/>
    <w:rsid w:val="00BA5496"/>
    <w:rsid w:val="00BD0C8E"/>
    <w:rsid w:val="00BD7A76"/>
    <w:rsid w:val="00BE4BC5"/>
    <w:rsid w:val="00BF0646"/>
    <w:rsid w:val="00BF1FF2"/>
    <w:rsid w:val="00BF2103"/>
    <w:rsid w:val="00C11F26"/>
    <w:rsid w:val="00C31BED"/>
    <w:rsid w:val="00C5221C"/>
    <w:rsid w:val="00C61269"/>
    <w:rsid w:val="00C663D4"/>
    <w:rsid w:val="00C67ED3"/>
    <w:rsid w:val="00C711AB"/>
    <w:rsid w:val="00C758E2"/>
    <w:rsid w:val="00C76799"/>
    <w:rsid w:val="00C80CA2"/>
    <w:rsid w:val="00C94381"/>
    <w:rsid w:val="00CA25C5"/>
    <w:rsid w:val="00CA4A12"/>
    <w:rsid w:val="00CA5C9D"/>
    <w:rsid w:val="00CA7505"/>
    <w:rsid w:val="00CB1527"/>
    <w:rsid w:val="00CB2AFA"/>
    <w:rsid w:val="00CB4635"/>
    <w:rsid w:val="00CC1624"/>
    <w:rsid w:val="00CC1D3A"/>
    <w:rsid w:val="00CC314E"/>
    <w:rsid w:val="00CC6C85"/>
    <w:rsid w:val="00CD0B18"/>
    <w:rsid w:val="00CD0C82"/>
    <w:rsid w:val="00CD166C"/>
    <w:rsid w:val="00CD6C09"/>
    <w:rsid w:val="00CE345E"/>
    <w:rsid w:val="00D015C4"/>
    <w:rsid w:val="00D13037"/>
    <w:rsid w:val="00D16595"/>
    <w:rsid w:val="00D17151"/>
    <w:rsid w:val="00D26E7A"/>
    <w:rsid w:val="00D31AB9"/>
    <w:rsid w:val="00D40888"/>
    <w:rsid w:val="00D408EA"/>
    <w:rsid w:val="00D50E3E"/>
    <w:rsid w:val="00D51A3C"/>
    <w:rsid w:val="00D65699"/>
    <w:rsid w:val="00D74AF2"/>
    <w:rsid w:val="00D766B5"/>
    <w:rsid w:val="00D76C2E"/>
    <w:rsid w:val="00D80C23"/>
    <w:rsid w:val="00D82070"/>
    <w:rsid w:val="00D82A21"/>
    <w:rsid w:val="00D8725A"/>
    <w:rsid w:val="00D87F55"/>
    <w:rsid w:val="00D90514"/>
    <w:rsid w:val="00D95F31"/>
    <w:rsid w:val="00DA19B3"/>
    <w:rsid w:val="00DA6EB6"/>
    <w:rsid w:val="00DA74E3"/>
    <w:rsid w:val="00DC2A4A"/>
    <w:rsid w:val="00DC6C76"/>
    <w:rsid w:val="00DC7084"/>
    <w:rsid w:val="00DD030A"/>
    <w:rsid w:val="00DD4334"/>
    <w:rsid w:val="00DD5051"/>
    <w:rsid w:val="00DD7485"/>
    <w:rsid w:val="00DF3419"/>
    <w:rsid w:val="00E03298"/>
    <w:rsid w:val="00E13DEA"/>
    <w:rsid w:val="00E20D76"/>
    <w:rsid w:val="00E21DB8"/>
    <w:rsid w:val="00E23CC2"/>
    <w:rsid w:val="00E44092"/>
    <w:rsid w:val="00E4760A"/>
    <w:rsid w:val="00E53200"/>
    <w:rsid w:val="00E55C3A"/>
    <w:rsid w:val="00E57416"/>
    <w:rsid w:val="00E67AA1"/>
    <w:rsid w:val="00E73D91"/>
    <w:rsid w:val="00E8209F"/>
    <w:rsid w:val="00EA287B"/>
    <w:rsid w:val="00EA3A98"/>
    <w:rsid w:val="00EA55CC"/>
    <w:rsid w:val="00EA5A34"/>
    <w:rsid w:val="00EA7470"/>
    <w:rsid w:val="00EB7232"/>
    <w:rsid w:val="00EC4150"/>
    <w:rsid w:val="00EC7FE2"/>
    <w:rsid w:val="00ED035C"/>
    <w:rsid w:val="00EE3ACE"/>
    <w:rsid w:val="00EF08AE"/>
    <w:rsid w:val="00EF0953"/>
    <w:rsid w:val="00EF497E"/>
    <w:rsid w:val="00F01365"/>
    <w:rsid w:val="00F06CCF"/>
    <w:rsid w:val="00F07731"/>
    <w:rsid w:val="00F12CD2"/>
    <w:rsid w:val="00F42DE5"/>
    <w:rsid w:val="00F53515"/>
    <w:rsid w:val="00F57287"/>
    <w:rsid w:val="00F574DE"/>
    <w:rsid w:val="00F72945"/>
    <w:rsid w:val="00F72A37"/>
    <w:rsid w:val="00F756BA"/>
    <w:rsid w:val="00F75C29"/>
    <w:rsid w:val="00F8341A"/>
    <w:rsid w:val="00F8499F"/>
    <w:rsid w:val="00F85E07"/>
    <w:rsid w:val="00F877FE"/>
    <w:rsid w:val="00F87D13"/>
    <w:rsid w:val="00FA5147"/>
    <w:rsid w:val="00FA694E"/>
    <w:rsid w:val="00FA6D0E"/>
    <w:rsid w:val="00FB6B6B"/>
    <w:rsid w:val="00FC0551"/>
    <w:rsid w:val="00FC0FB4"/>
    <w:rsid w:val="00FC1DB1"/>
    <w:rsid w:val="00FF5AB5"/>
    <w:rsid w:val="00FF5EE9"/>
    <w:rsid w:val="00FF6FB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105A31"/>
  <w15:docId w15:val="{222B7DE9-5DB3-4336-B659-E583F7BFB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419"/>
    <w:pPr>
      <w:ind w:left="720"/>
      <w:contextualSpacing/>
    </w:pPr>
  </w:style>
  <w:style w:type="paragraph" w:styleId="BalloonText">
    <w:name w:val="Balloon Text"/>
    <w:basedOn w:val="Normal"/>
    <w:link w:val="BalloonTextChar"/>
    <w:uiPriority w:val="99"/>
    <w:semiHidden/>
    <w:unhideWhenUsed/>
    <w:rsid w:val="00B91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664"/>
    <w:rPr>
      <w:rFonts w:ascii="Tahoma" w:hAnsi="Tahoma" w:cs="Tahoma"/>
      <w:sz w:val="16"/>
      <w:szCs w:val="16"/>
    </w:rPr>
  </w:style>
  <w:style w:type="character" w:styleId="PlaceholderText">
    <w:name w:val="Placeholder Text"/>
    <w:basedOn w:val="DefaultParagraphFont"/>
    <w:uiPriority w:val="99"/>
    <w:semiHidden/>
    <w:rsid w:val="005724DD"/>
    <w:rPr>
      <w:color w:val="808080"/>
    </w:rPr>
  </w:style>
  <w:style w:type="paragraph" w:styleId="Header">
    <w:name w:val="header"/>
    <w:basedOn w:val="Normal"/>
    <w:link w:val="HeaderChar"/>
    <w:uiPriority w:val="99"/>
    <w:unhideWhenUsed/>
    <w:rsid w:val="005736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6E4"/>
  </w:style>
  <w:style w:type="paragraph" w:styleId="Footer">
    <w:name w:val="footer"/>
    <w:basedOn w:val="Normal"/>
    <w:link w:val="FooterChar"/>
    <w:uiPriority w:val="99"/>
    <w:unhideWhenUsed/>
    <w:rsid w:val="005736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6E4"/>
  </w:style>
  <w:style w:type="character" w:styleId="LineNumber">
    <w:name w:val="line number"/>
    <w:basedOn w:val="DefaultParagraphFont"/>
    <w:uiPriority w:val="99"/>
    <w:semiHidden/>
    <w:unhideWhenUsed/>
    <w:rsid w:val="005736E4"/>
  </w:style>
  <w:style w:type="character" w:styleId="CommentReference">
    <w:name w:val="annotation reference"/>
    <w:basedOn w:val="DefaultParagraphFont"/>
    <w:uiPriority w:val="99"/>
    <w:semiHidden/>
    <w:unhideWhenUsed/>
    <w:rsid w:val="000A3A66"/>
    <w:rPr>
      <w:sz w:val="16"/>
      <w:szCs w:val="16"/>
    </w:rPr>
  </w:style>
  <w:style w:type="paragraph" w:styleId="CommentText">
    <w:name w:val="annotation text"/>
    <w:basedOn w:val="Normal"/>
    <w:link w:val="CommentTextChar"/>
    <w:uiPriority w:val="99"/>
    <w:semiHidden/>
    <w:unhideWhenUsed/>
    <w:rsid w:val="000A3A66"/>
    <w:pPr>
      <w:spacing w:line="240" w:lineRule="auto"/>
    </w:pPr>
    <w:rPr>
      <w:sz w:val="20"/>
      <w:szCs w:val="20"/>
    </w:rPr>
  </w:style>
  <w:style w:type="character" w:customStyle="1" w:styleId="CommentTextChar">
    <w:name w:val="Comment Text Char"/>
    <w:basedOn w:val="DefaultParagraphFont"/>
    <w:link w:val="CommentText"/>
    <w:uiPriority w:val="99"/>
    <w:semiHidden/>
    <w:rsid w:val="000A3A66"/>
    <w:rPr>
      <w:sz w:val="20"/>
      <w:szCs w:val="20"/>
    </w:rPr>
  </w:style>
  <w:style w:type="paragraph" w:styleId="CommentSubject">
    <w:name w:val="annotation subject"/>
    <w:basedOn w:val="CommentText"/>
    <w:next w:val="CommentText"/>
    <w:link w:val="CommentSubjectChar"/>
    <w:uiPriority w:val="99"/>
    <w:semiHidden/>
    <w:unhideWhenUsed/>
    <w:rsid w:val="000A3A66"/>
    <w:rPr>
      <w:b/>
      <w:bCs/>
    </w:rPr>
  </w:style>
  <w:style w:type="character" w:customStyle="1" w:styleId="CommentSubjectChar">
    <w:name w:val="Comment Subject Char"/>
    <w:basedOn w:val="CommentTextChar"/>
    <w:link w:val="CommentSubject"/>
    <w:uiPriority w:val="99"/>
    <w:semiHidden/>
    <w:rsid w:val="000A3A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78896">
      <w:bodyDiv w:val="1"/>
      <w:marLeft w:val="0"/>
      <w:marRight w:val="0"/>
      <w:marTop w:val="0"/>
      <w:marBottom w:val="0"/>
      <w:divBdr>
        <w:top w:val="none" w:sz="0" w:space="0" w:color="auto"/>
        <w:left w:val="none" w:sz="0" w:space="0" w:color="auto"/>
        <w:bottom w:val="none" w:sz="0" w:space="0" w:color="auto"/>
        <w:right w:val="none" w:sz="0" w:space="0" w:color="auto"/>
      </w:divBdr>
    </w:div>
    <w:div w:id="276184711">
      <w:bodyDiv w:val="1"/>
      <w:marLeft w:val="0"/>
      <w:marRight w:val="0"/>
      <w:marTop w:val="0"/>
      <w:marBottom w:val="0"/>
      <w:divBdr>
        <w:top w:val="none" w:sz="0" w:space="0" w:color="auto"/>
        <w:left w:val="none" w:sz="0" w:space="0" w:color="auto"/>
        <w:bottom w:val="none" w:sz="0" w:space="0" w:color="auto"/>
        <w:right w:val="none" w:sz="0" w:space="0" w:color="auto"/>
      </w:divBdr>
    </w:div>
    <w:div w:id="196565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4.bin"/><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w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6A850-A920-4C91-B6A0-CB30E3E75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43</Pages>
  <Words>5132</Words>
  <Characters>29259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dstru</dc:creator>
  <cp:lastModifiedBy>stru ru</cp:lastModifiedBy>
  <cp:revision>7</cp:revision>
  <dcterms:created xsi:type="dcterms:W3CDTF">2016-12-31T14:39:00Z</dcterms:created>
  <dcterms:modified xsi:type="dcterms:W3CDTF">2016-12-31T15:50:00Z</dcterms:modified>
</cp:coreProperties>
</file>